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49B82" w14:textId="77777777" w:rsidR="00190F81" w:rsidRDefault="00190F81" w:rsidP="00190F8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Doko Sans" w:hAnsi="Doko Sans" w:cs="Segoe UI"/>
          <w:color w:val="373737"/>
        </w:rPr>
        <w:t xml:space="preserve">Poskytovanie sociálnych služieb, ako aj postup pri prijímaní klientov do zariadenia pre seniorov je v súlade so zákonom č. 448/2008 </w:t>
      </w:r>
      <w:proofErr w:type="spellStart"/>
      <w:r>
        <w:rPr>
          <w:rStyle w:val="normaltextrun"/>
          <w:rFonts w:ascii="Doko Sans" w:hAnsi="Doko Sans" w:cs="Segoe UI"/>
          <w:color w:val="373737"/>
        </w:rPr>
        <w:t>Z.z</w:t>
      </w:r>
      <w:proofErr w:type="spellEnd"/>
      <w:r>
        <w:rPr>
          <w:rStyle w:val="normaltextrun"/>
          <w:rFonts w:ascii="Doko Sans" w:hAnsi="Doko Sans" w:cs="Segoe UI"/>
          <w:color w:val="373737"/>
        </w:rPr>
        <w:t xml:space="preserve">. o sociálnych službách a o zmene a doplnení zákona č. 455/1991 Zb. o živnostenskom podnikaní (živnostenský zákon) v znení neskorších predpisov, zákona č. 551/2010 </w:t>
      </w:r>
      <w:proofErr w:type="spellStart"/>
      <w:r>
        <w:rPr>
          <w:rStyle w:val="normaltextrun"/>
          <w:rFonts w:ascii="Doko Sans" w:hAnsi="Doko Sans" w:cs="Segoe UI"/>
          <w:color w:val="373737"/>
        </w:rPr>
        <w:t>Z.z</w:t>
      </w:r>
      <w:proofErr w:type="spellEnd"/>
      <w:r>
        <w:rPr>
          <w:rStyle w:val="normaltextrun"/>
          <w:rFonts w:ascii="Doko Sans" w:hAnsi="Doko Sans" w:cs="Segoe UI"/>
          <w:color w:val="373737"/>
        </w:rPr>
        <w:t xml:space="preserve">., zákona č. 50/2012 </w:t>
      </w:r>
      <w:proofErr w:type="spellStart"/>
      <w:r>
        <w:rPr>
          <w:rStyle w:val="normaltextrun"/>
          <w:rFonts w:ascii="Doko Sans" w:hAnsi="Doko Sans" w:cs="Segoe UI"/>
          <w:color w:val="373737"/>
        </w:rPr>
        <w:t>Z.z</w:t>
      </w:r>
      <w:proofErr w:type="spellEnd"/>
      <w:r>
        <w:rPr>
          <w:rStyle w:val="normaltextrun"/>
          <w:rFonts w:ascii="Doko Sans" w:hAnsi="Doko Sans" w:cs="Segoe UI"/>
          <w:color w:val="373737"/>
        </w:rPr>
        <w:t xml:space="preserve">. a zákona č.485/2013 </w:t>
      </w:r>
      <w:proofErr w:type="spellStart"/>
      <w:r>
        <w:rPr>
          <w:rStyle w:val="normaltextrun"/>
          <w:rFonts w:ascii="Doko Sans" w:hAnsi="Doko Sans" w:cs="Segoe UI"/>
          <w:color w:val="373737"/>
        </w:rPr>
        <w:t>Z.z</w:t>
      </w:r>
      <w:proofErr w:type="spellEnd"/>
      <w:r>
        <w:rPr>
          <w:rStyle w:val="normaltextrun"/>
          <w:rFonts w:ascii="Doko Sans" w:hAnsi="Doko Sans" w:cs="Segoe UI"/>
          <w:color w:val="373737"/>
        </w:rPr>
        <w:t>.</w:t>
      </w:r>
      <w:r>
        <w:rPr>
          <w:rStyle w:val="normaltextrun"/>
          <w:rFonts w:ascii="Calibri" w:hAnsi="Calibri" w:cs="Calibri"/>
          <w:color w:val="373737"/>
        </w:rPr>
        <w:t> </w:t>
      </w:r>
      <w:r>
        <w:rPr>
          <w:rStyle w:val="eop"/>
          <w:rFonts w:ascii="Calibri" w:hAnsi="Calibri" w:cs="Calibri"/>
          <w:color w:val="373737"/>
        </w:rPr>
        <w:t> </w:t>
      </w:r>
    </w:p>
    <w:p w14:paraId="6F7CD984" w14:textId="77777777" w:rsidR="00CC7EFC" w:rsidRPr="00992E19" w:rsidRDefault="00CC7EFC" w:rsidP="00CC7EFC">
      <w:pPr>
        <w:rPr>
          <w:rFonts w:ascii="Doko Sans" w:hAnsi="Doko Sans"/>
        </w:rPr>
      </w:pPr>
    </w:p>
    <w:p w14:paraId="65DABE94" w14:textId="77777777" w:rsidR="00190F81" w:rsidRDefault="00190F81" w:rsidP="00190F8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color w:val="000000"/>
        </w:rPr>
      </w:pPr>
      <w:r w:rsidRPr="00190F81">
        <w:rPr>
          <w:rStyle w:val="normaltextrun"/>
          <w:rFonts w:ascii="Doko Sans" w:hAnsi="Doko Sans" w:cs="Segoe UI"/>
          <w:b/>
          <w:bCs/>
          <w:color w:val="000000"/>
        </w:rPr>
        <w:t>Pred nástupom do Zariadenia pre seniorov musí žiadateľ o zabezpečenie poskytovania sociálnej služby doručiť nasledovné dokumenty:</w:t>
      </w:r>
      <w:r w:rsidRPr="00190F81">
        <w:rPr>
          <w:rStyle w:val="eop"/>
          <w:rFonts w:ascii="Calibri" w:hAnsi="Calibri" w:cs="Calibri"/>
          <w:b/>
          <w:bCs/>
          <w:color w:val="000000"/>
        </w:rPr>
        <w:t> </w:t>
      </w:r>
    </w:p>
    <w:p w14:paraId="2799C83A" w14:textId="77777777" w:rsidR="000F3C09" w:rsidRPr="00190F81" w:rsidRDefault="000F3C09" w:rsidP="00190F8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62DE6532" w14:textId="77777777" w:rsidR="005356B5" w:rsidRPr="00992E19" w:rsidRDefault="005356B5" w:rsidP="00CC7EFC">
      <w:pPr>
        <w:rPr>
          <w:rFonts w:ascii="Doko Sans" w:hAnsi="Doko Sans"/>
          <w:sz w:val="2"/>
          <w:szCs w:val="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8931"/>
      </w:tblGrid>
      <w:tr w:rsidR="00190F81" w:rsidRPr="00992E19" w14:paraId="105DA5A0" w14:textId="77777777" w:rsidTr="00190F81">
        <w:tc>
          <w:tcPr>
            <w:tcW w:w="562" w:type="dxa"/>
            <w:shd w:val="clear" w:color="auto" w:fill="D9D9D9" w:themeFill="background1" w:themeFillShade="D9"/>
          </w:tcPr>
          <w:p w14:paraId="1C263CC0" w14:textId="7E49FF43" w:rsidR="00190F81" w:rsidRPr="00190F81" w:rsidRDefault="00190F81" w:rsidP="00CC7EFC">
            <w:pPr>
              <w:rPr>
                <w:rFonts w:ascii="Doko Sans" w:hAnsi="Doko Sans"/>
                <w:b/>
                <w:bCs/>
                <w:sz w:val="24"/>
                <w:szCs w:val="28"/>
              </w:rPr>
            </w:pPr>
            <w:r w:rsidRPr="00190F81">
              <w:rPr>
                <w:rFonts w:ascii="Doko Sans" w:hAnsi="Doko Sans"/>
                <w:b/>
                <w:bCs/>
                <w:sz w:val="24"/>
                <w:szCs w:val="28"/>
              </w:rPr>
              <w:t>č.</w:t>
            </w:r>
          </w:p>
        </w:tc>
        <w:tc>
          <w:tcPr>
            <w:tcW w:w="8931" w:type="dxa"/>
            <w:shd w:val="clear" w:color="auto" w:fill="D9D9D9" w:themeFill="background1" w:themeFillShade="D9"/>
          </w:tcPr>
          <w:p w14:paraId="01F54933" w14:textId="6B6F5B1A" w:rsidR="00190F81" w:rsidRPr="00190F81" w:rsidRDefault="00190F81" w:rsidP="00CC7EFC">
            <w:pPr>
              <w:rPr>
                <w:rFonts w:ascii="Doko Sans" w:hAnsi="Doko Sans"/>
                <w:b/>
                <w:bCs/>
                <w:sz w:val="24"/>
                <w:szCs w:val="24"/>
              </w:rPr>
            </w:pPr>
            <w:r w:rsidRPr="00190F81">
              <w:rPr>
                <w:rFonts w:ascii="Doko Sans" w:hAnsi="Doko Sans"/>
                <w:b/>
                <w:bCs/>
                <w:sz w:val="24"/>
                <w:szCs w:val="24"/>
              </w:rPr>
              <w:t>Dokument</w:t>
            </w:r>
          </w:p>
        </w:tc>
      </w:tr>
      <w:tr w:rsidR="00190F81" w:rsidRPr="00992E19" w14:paraId="43FAC14A" w14:textId="77777777" w:rsidTr="00190F81">
        <w:trPr>
          <w:trHeight w:val="725"/>
        </w:trPr>
        <w:tc>
          <w:tcPr>
            <w:tcW w:w="562" w:type="dxa"/>
            <w:vAlign w:val="center"/>
          </w:tcPr>
          <w:p w14:paraId="73A7977B" w14:textId="53C1B5A5" w:rsidR="00190F81" w:rsidRPr="00190F81" w:rsidRDefault="00190F81" w:rsidP="00CC7EFC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>1.</w:t>
            </w:r>
          </w:p>
        </w:tc>
        <w:tc>
          <w:tcPr>
            <w:tcW w:w="8931" w:type="dxa"/>
            <w:vAlign w:val="center"/>
          </w:tcPr>
          <w:p w14:paraId="7F6B37E6" w14:textId="456ABCFD" w:rsidR="00190F81" w:rsidRPr="00190F81" w:rsidRDefault="00190F81" w:rsidP="00CC7EFC">
            <w:pPr>
              <w:rPr>
                <w:rFonts w:ascii="Doko Sans" w:hAnsi="Doko Sans"/>
                <w:i/>
                <w:iCs/>
                <w:sz w:val="24"/>
                <w:szCs w:val="24"/>
              </w:rPr>
            </w:pPr>
            <w:r w:rsidRPr="00190F81">
              <w:rPr>
                <w:rStyle w:val="normaltextrun"/>
                <w:rFonts w:ascii="Doko Sans" w:hAnsi="Doko Sans" w:cs="Segoe UI"/>
                <w:b/>
                <w:bCs/>
                <w:sz w:val="24"/>
                <w:szCs w:val="24"/>
              </w:rPr>
              <w:t>Súhlas primátora</w:t>
            </w:r>
            <w:r w:rsidRPr="00190F81">
              <w:rPr>
                <w:rStyle w:val="normaltextrun"/>
                <w:rFonts w:ascii="Doko Sans" w:hAnsi="Doko Sans" w:cs="Segoe UI"/>
                <w:sz w:val="24"/>
                <w:szCs w:val="24"/>
              </w:rPr>
              <w:t xml:space="preserve"> k poskytovaniu služieb v</w:t>
            </w:r>
            <w:r>
              <w:rPr>
                <w:rStyle w:val="normaltextrun"/>
                <w:rFonts w:ascii="Calibri" w:hAnsi="Calibri" w:cs="Calibri"/>
                <w:sz w:val="24"/>
                <w:szCs w:val="24"/>
              </w:rPr>
              <w:t> </w:t>
            </w:r>
            <w:r w:rsidRPr="00190F81">
              <w:rPr>
                <w:rStyle w:val="normaltextrun"/>
                <w:rFonts w:ascii="Doko Sans" w:hAnsi="Doko Sans" w:cs="Segoe UI"/>
                <w:sz w:val="24"/>
                <w:szCs w:val="24"/>
              </w:rPr>
              <w:t>zariadení</w:t>
            </w:r>
            <w:r>
              <w:rPr>
                <w:rStyle w:val="normaltextrun"/>
                <w:rFonts w:ascii="Doko Sans" w:hAnsi="Doko Sans" w:cs="Segoe UI"/>
                <w:sz w:val="24"/>
                <w:szCs w:val="24"/>
              </w:rPr>
              <w:t xml:space="preserve"> </w:t>
            </w:r>
            <w:r>
              <w:rPr>
                <w:rStyle w:val="normaltextrun"/>
                <w:rFonts w:cs="Segoe UI"/>
                <w:szCs w:val="24"/>
              </w:rPr>
              <w:t xml:space="preserve">- </w:t>
            </w:r>
            <w:r w:rsidRPr="00190F81">
              <w:rPr>
                <w:rStyle w:val="normaltextrun"/>
                <w:rFonts w:ascii="Doko Sans" w:hAnsi="Doko Sans" w:cs="Segoe UI"/>
                <w:sz w:val="24"/>
                <w:szCs w:val="24"/>
              </w:rPr>
              <w:t xml:space="preserve"> vybavuje MsÚ</w:t>
            </w:r>
            <w:r w:rsidR="00B85B20">
              <w:rPr>
                <w:rStyle w:val="normaltextrun"/>
                <w:rFonts w:ascii="Doko Sans" w:hAnsi="Doko Sans" w:cs="Segoe UI"/>
                <w:sz w:val="24"/>
                <w:szCs w:val="24"/>
              </w:rPr>
              <w:t xml:space="preserve"> a</w:t>
            </w:r>
            <w:r w:rsidR="00B85B20">
              <w:rPr>
                <w:rStyle w:val="normaltextrun"/>
                <w:rFonts w:ascii="Calibri" w:hAnsi="Calibri" w:cs="Calibri"/>
                <w:sz w:val="24"/>
                <w:szCs w:val="24"/>
              </w:rPr>
              <w:t> </w:t>
            </w:r>
            <w:r w:rsidR="00B85B20">
              <w:rPr>
                <w:rStyle w:val="normaltextrun"/>
                <w:rFonts w:ascii="Doko Sans" w:hAnsi="Doko Sans" w:cs="Segoe UI"/>
                <w:sz w:val="24"/>
                <w:szCs w:val="24"/>
              </w:rPr>
              <w:t xml:space="preserve">do </w:t>
            </w:r>
            <w:proofErr w:type="spellStart"/>
            <w:r w:rsidR="00B85B20">
              <w:rPr>
                <w:rStyle w:val="normaltextrun"/>
                <w:rFonts w:ascii="Doko Sans" w:hAnsi="Doko Sans" w:cs="Segoe UI"/>
                <w:sz w:val="24"/>
                <w:szCs w:val="24"/>
              </w:rPr>
              <w:t>ZpS</w:t>
            </w:r>
            <w:proofErr w:type="spellEnd"/>
            <w:r w:rsidR="00B85B20">
              <w:rPr>
                <w:rStyle w:val="normaltextrun"/>
                <w:rFonts w:ascii="Doko Sans" w:hAnsi="Doko Sans" w:cs="Segoe UI"/>
                <w:sz w:val="24"/>
                <w:szCs w:val="24"/>
              </w:rPr>
              <w:t xml:space="preserve"> doručí MsÚ</w:t>
            </w:r>
          </w:p>
        </w:tc>
      </w:tr>
      <w:tr w:rsidR="00190F81" w:rsidRPr="00992E19" w14:paraId="7BD7A49E" w14:textId="77777777" w:rsidTr="000F3C09">
        <w:trPr>
          <w:trHeight w:val="1063"/>
        </w:trPr>
        <w:tc>
          <w:tcPr>
            <w:tcW w:w="562" w:type="dxa"/>
            <w:vAlign w:val="center"/>
          </w:tcPr>
          <w:p w14:paraId="05D61E23" w14:textId="1785C206" w:rsidR="00190F81" w:rsidRPr="00190F81" w:rsidRDefault="00190F81" w:rsidP="00CC7EFC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 xml:space="preserve">2. </w:t>
            </w:r>
          </w:p>
        </w:tc>
        <w:tc>
          <w:tcPr>
            <w:tcW w:w="8931" w:type="dxa"/>
            <w:vAlign w:val="center"/>
          </w:tcPr>
          <w:p w14:paraId="024EC790" w14:textId="4E8DCCC8" w:rsidR="00190F81" w:rsidRPr="00190F81" w:rsidRDefault="00190F81" w:rsidP="00190F8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Doko Sans" w:hAnsi="Doko Sans" w:cs="Segoe UI"/>
              </w:rPr>
            </w:pPr>
            <w:r>
              <w:rPr>
                <w:rStyle w:val="normaltextrun"/>
                <w:rFonts w:ascii="Doko Sans" w:hAnsi="Doko Sans" w:cs="Segoe UI"/>
                <w:b/>
                <w:bCs/>
              </w:rPr>
              <w:t>Právoplatné rozhodnutie a posudok o odkázanosti</w:t>
            </w:r>
            <w:r>
              <w:rPr>
                <w:rStyle w:val="normaltextrun"/>
                <w:rFonts w:ascii="Doko Sans" w:hAnsi="Doko Sans" w:cs="Segoe UI"/>
              </w:rPr>
              <w:t xml:space="preserve"> na sociálnu službu do Zariadenia pre seniorov(v prípade, ak je žiadateľ prijatý v zmysle § 8 ods. 8 zákona o sociálnych službách v </w:t>
            </w:r>
            <w:proofErr w:type="spellStart"/>
            <w:r>
              <w:rPr>
                <w:rStyle w:val="normaltextrun"/>
                <w:rFonts w:ascii="Doko Sans" w:hAnsi="Doko Sans" w:cs="Segoe UI"/>
              </w:rPr>
              <w:t>z.n.p</w:t>
            </w:r>
            <w:proofErr w:type="spellEnd"/>
            <w:r>
              <w:rPr>
                <w:rStyle w:val="normaltextrun"/>
                <w:rFonts w:ascii="Doko Sans" w:hAnsi="Doko Sans" w:cs="Segoe UI"/>
              </w:rPr>
              <w:t>., sa rozhodnutie doloží dodatočne)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190F81" w:rsidRPr="00992E19" w14:paraId="796EEAE1" w14:textId="77777777" w:rsidTr="000F3C09">
        <w:trPr>
          <w:trHeight w:val="838"/>
        </w:trPr>
        <w:tc>
          <w:tcPr>
            <w:tcW w:w="562" w:type="dxa"/>
            <w:vAlign w:val="center"/>
          </w:tcPr>
          <w:p w14:paraId="1AD3468C" w14:textId="77F93670" w:rsidR="00190F81" w:rsidRPr="00190F81" w:rsidRDefault="00190F81" w:rsidP="00CC7EFC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 xml:space="preserve">3. </w:t>
            </w:r>
          </w:p>
        </w:tc>
        <w:tc>
          <w:tcPr>
            <w:tcW w:w="8931" w:type="dxa"/>
            <w:vAlign w:val="center"/>
          </w:tcPr>
          <w:p w14:paraId="36463A28" w14:textId="0941CB05" w:rsidR="00190F81" w:rsidRPr="00190F81" w:rsidRDefault="00190F81" w:rsidP="00CC7EFC">
            <w:pPr>
              <w:rPr>
                <w:rFonts w:ascii="Doko Sans" w:hAnsi="Doko Sans"/>
                <w:i/>
                <w:iCs/>
                <w:sz w:val="24"/>
                <w:szCs w:val="24"/>
              </w:rPr>
            </w:pPr>
            <w:r w:rsidRPr="00190F81">
              <w:rPr>
                <w:rStyle w:val="normaltextrun"/>
                <w:rFonts w:ascii="Doko Sans" w:hAnsi="Doko Sans" w:cs="Segoe UI"/>
                <w:b/>
                <w:bCs/>
                <w:sz w:val="24"/>
                <w:szCs w:val="28"/>
              </w:rPr>
              <w:t>Žiadosť o zabezpečenie poskytovania sociálnej služby</w:t>
            </w:r>
            <w:r w:rsidRPr="00190F81">
              <w:rPr>
                <w:rStyle w:val="normaltextrun"/>
                <w:rFonts w:ascii="Doko Sans" w:hAnsi="Doko Sans" w:cs="Segoe UI"/>
                <w:sz w:val="24"/>
                <w:szCs w:val="28"/>
              </w:rPr>
              <w:t xml:space="preserve"> – vyplní a podpisuje žiadateľ(doručuje na MsÚ</w:t>
            </w:r>
            <w:r w:rsidR="00B85B20">
              <w:rPr>
                <w:rStyle w:val="normaltextrun"/>
                <w:rFonts w:ascii="Doko Sans" w:hAnsi="Doko Sans" w:cs="Segoe UI"/>
                <w:sz w:val="24"/>
                <w:szCs w:val="28"/>
              </w:rPr>
              <w:t xml:space="preserve">. MsÚ doručí do </w:t>
            </w:r>
            <w:proofErr w:type="spellStart"/>
            <w:r w:rsidR="00B85B20">
              <w:rPr>
                <w:rStyle w:val="normaltextrun"/>
                <w:rFonts w:ascii="Doko Sans" w:hAnsi="Doko Sans" w:cs="Segoe UI"/>
                <w:sz w:val="24"/>
                <w:szCs w:val="28"/>
              </w:rPr>
              <w:t>ZpS</w:t>
            </w:r>
            <w:proofErr w:type="spellEnd"/>
          </w:p>
        </w:tc>
      </w:tr>
      <w:tr w:rsidR="00190F81" w:rsidRPr="00992E19" w14:paraId="672F3DE6" w14:textId="77777777" w:rsidTr="000F3C09">
        <w:trPr>
          <w:trHeight w:val="836"/>
        </w:trPr>
        <w:tc>
          <w:tcPr>
            <w:tcW w:w="562" w:type="dxa"/>
            <w:vAlign w:val="center"/>
          </w:tcPr>
          <w:p w14:paraId="2F35A9FB" w14:textId="1634D0A3" w:rsidR="00190F81" w:rsidRPr="00190F81" w:rsidRDefault="00190F81" w:rsidP="00CC7EFC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>4.</w:t>
            </w:r>
          </w:p>
        </w:tc>
        <w:tc>
          <w:tcPr>
            <w:tcW w:w="8931" w:type="dxa"/>
            <w:vAlign w:val="center"/>
          </w:tcPr>
          <w:p w14:paraId="38C6DFEB" w14:textId="0CAFD671" w:rsidR="00190F81" w:rsidRPr="00190F81" w:rsidRDefault="00190F81" w:rsidP="00190F8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Doko Sans" w:hAnsi="Doko Sans" w:cs="Segoe UI"/>
              </w:rPr>
            </w:pPr>
            <w:r>
              <w:rPr>
                <w:rStyle w:val="normaltextrun"/>
                <w:rFonts w:ascii="Doko Sans" w:hAnsi="Doko Sans" w:cs="Segoe UI"/>
                <w:b/>
                <w:bCs/>
              </w:rPr>
              <w:t>Žiadosť o uzatvorenie zmluvy o poskytovaní sociálnej služby</w:t>
            </w:r>
            <w:r>
              <w:rPr>
                <w:rStyle w:val="normaltextrun"/>
                <w:rFonts w:ascii="Doko Sans" w:hAnsi="Doko Sans" w:cs="Segoe UI"/>
              </w:rPr>
              <w:t xml:space="preserve"> - vyplní a podpisuje žiadateľ (zabezpečuje </w:t>
            </w:r>
            <w:proofErr w:type="spellStart"/>
            <w:r>
              <w:rPr>
                <w:rStyle w:val="normaltextrun"/>
                <w:rFonts w:ascii="Doko Sans" w:hAnsi="Doko Sans" w:cs="Segoe UI"/>
              </w:rPr>
              <w:t>ZpS</w:t>
            </w:r>
            <w:proofErr w:type="spellEnd"/>
            <w:r>
              <w:rPr>
                <w:rStyle w:val="normaltextrun"/>
                <w:rFonts w:ascii="Doko Sans" w:hAnsi="Doko Sans" w:cs="Segoe UI"/>
              </w:rPr>
              <w:t>).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190F81" w:rsidRPr="00992E19" w14:paraId="61586CDD" w14:textId="77777777" w:rsidTr="000F3C09">
        <w:trPr>
          <w:trHeight w:val="848"/>
        </w:trPr>
        <w:tc>
          <w:tcPr>
            <w:tcW w:w="562" w:type="dxa"/>
            <w:vAlign w:val="center"/>
          </w:tcPr>
          <w:p w14:paraId="1A668244" w14:textId="5D256015" w:rsidR="00190F81" w:rsidRPr="00190F81" w:rsidRDefault="00190F81" w:rsidP="00CC7EFC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 xml:space="preserve">5. </w:t>
            </w:r>
          </w:p>
        </w:tc>
        <w:tc>
          <w:tcPr>
            <w:tcW w:w="8931" w:type="dxa"/>
            <w:vAlign w:val="center"/>
          </w:tcPr>
          <w:p w14:paraId="69A018C8" w14:textId="2807E9E8" w:rsidR="00190F81" w:rsidRPr="00190F81" w:rsidRDefault="00190F81" w:rsidP="00CC7EFC">
            <w:pPr>
              <w:rPr>
                <w:rFonts w:ascii="Doko Sans" w:hAnsi="Doko Sans"/>
                <w:i/>
                <w:iCs/>
                <w:sz w:val="24"/>
                <w:szCs w:val="24"/>
              </w:rPr>
            </w:pPr>
            <w:r w:rsidRPr="00190F81">
              <w:rPr>
                <w:rStyle w:val="normaltextrun"/>
                <w:rFonts w:ascii="Doko Sans" w:hAnsi="Doko Sans" w:cs="Segoe UI"/>
                <w:sz w:val="24"/>
                <w:szCs w:val="28"/>
              </w:rPr>
              <w:t>V prípade, že sa žiadateľ nedokáže podpísať, vyžiadať potvrdenie od lekára, že vzhľadom k zdravotnému stavu nie je schopný podpisu.</w:t>
            </w:r>
          </w:p>
        </w:tc>
      </w:tr>
      <w:tr w:rsidR="00190F81" w:rsidRPr="00992E19" w14:paraId="4D0B4F9E" w14:textId="77777777" w:rsidTr="000F3C09">
        <w:trPr>
          <w:trHeight w:val="832"/>
        </w:trPr>
        <w:tc>
          <w:tcPr>
            <w:tcW w:w="562" w:type="dxa"/>
            <w:vAlign w:val="center"/>
          </w:tcPr>
          <w:p w14:paraId="185533E7" w14:textId="67783890" w:rsidR="00190F81" w:rsidRPr="00190F81" w:rsidRDefault="00190F81" w:rsidP="00CC7EFC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>6.</w:t>
            </w:r>
          </w:p>
        </w:tc>
        <w:tc>
          <w:tcPr>
            <w:tcW w:w="8931" w:type="dxa"/>
            <w:vAlign w:val="center"/>
          </w:tcPr>
          <w:p w14:paraId="17B4E1B0" w14:textId="2982CBCD" w:rsidR="00190F81" w:rsidRPr="00190F81" w:rsidRDefault="00190F81" w:rsidP="00CC7EFC">
            <w:pPr>
              <w:rPr>
                <w:rFonts w:ascii="Doko Sans" w:hAnsi="Doko Sans"/>
                <w:i/>
                <w:iCs/>
                <w:sz w:val="24"/>
                <w:szCs w:val="24"/>
              </w:rPr>
            </w:pPr>
            <w:r w:rsidRPr="00190F81">
              <w:rPr>
                <w:rStyle w:val="normaltextrun"/>
                <w:rFonts w:ascii="Doko Sans" w:hAnsi="Doko Sans" w:cs="Segoe UI"/>
                <w:b/>
                <w:bCs/>
                <w:sz w:val="24"/>
                <w:szCs w:val="28"/>
              </w:rPr>
              <w:t>Rozhodnutie o aktuálnej výške dôchodku</w:t>
            </w:r>
            <w:r w:rsidRPr="00190F81">
              <w:rPr>
                <w:rStyle w:val="normaltextrun"/>
                <w:rFonts w:ascii="Doko Sans" w:hAnsi="Doko Sans" w:cs="Segoe UI"/>
                <w:sz w:val="24"/>
                <w:szCs w:val="28"/>
              </w:rPr>
              <w:t xml:space="preserve"> zo sociálnej poisťovne, ak rozhodnutie nemá, je potrebné doložiť potvrdenie o výške dôchodku. </w:t>
            </w:r>
          </w:p>
        </w:tc>
      </w:tr>
      <w:tr w:rsidR="00190F81" w:rsidRPr="00992E19" w14:paraId="72D44D42" w14:textId="77777777" w:rsidTr="000F3C09">
        <w:trPr>
          <w:trHeight w:val="844"/>
        </w:trPr>
        <w:tc>
          <w:tcPr>
            <w:tcW w:w="562" w:type="dxa"/>
            <w:vAlign w:val="center"/>
          </w:tcPr>
          <w:p w14:paraId="45FA36B7" w14:textId="0876FD17" w:rsidR="00190F81" w:rsidRPr="00190F81" w:rsidRDefault="00190F81" w:rsidP="00CC7EFC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>7.</w:t>
            </w:r>
          </w:p>
        </w:tc>
        <w:tc>
          <w:tcPr>
            <w:tcW w:w="8931" w:type="dxa"/>
            <w:vAlign w:val="center"/>
          </w:tcPr>
          <w:p w14:paraId="2B11EDE9" w14:textId="77A773A8" w:rsidR="00190F81" w:rsidRPr="00190F81" w:rsidRDefault="00190F81" w:rsidP="00CC7EFC">
            <w:pPr>
              <w:rPr>
                <w:rFonts w:ascii="Doko Sans" w:hAnsi="Doko Sans"/>
                <w:i/>
                <w:iCs/>
                <w:sz w:val="24"/>
                <w:szCs w:val="24"/>
              </w:rPr>
            </w:pPr>
            <w:r w:rsidRPr="00190F81">
              <w:rPr>
                <w:rStyle w:val="normaltextrun"/>
                <w:rFonts w:ascii="Doko Sans" w:hAnsi="Doko Sans" w:cs="Segoe UI"/>
                <w:b/>
                <w:bCs/>
                <w:sz w:val="24"/>
                <w:szCs w:val="28"/>
              </w:rPr>
              <w:t>Potvrdenie z ÚPSVaR</w:t>
            </w:r>
            <w:r w:rsidRPr="00190F81">
              <w:rPr>
                <w:rStyle w:val="normaltextrun"/>
                <w:rFonts w:ascii="Doko Sans" w:hAnsi="Doko Sans" w:cs="Segoe UI"/>
                <w:sz w:val="24"/>
                <w:szCs w:val="28"/>
              </w:rPr>
              <w:t>, že žiadateľ poberá</w:t>
            </w:r>
            <w:r w:rsidR="00C35AED">
              <w:rPr>
                <w:rStyle w:val="normaltextrun"/>
                <w:rFonts w:ascii="Doko Sans" w:hAnsi="Doko Sans" w:cs="Segoe UI"/>
                <w:sz w:val="24"/>
                <w:szCs w:val="28"/>
              </w:rPr>
              <w:t xml:space="preserve"> </w:t>
            </w:r>
            <w:r w:rsidRPr="00190F81">
              <w:rPr>
                <w:rStyle w:val="normaltextrun"/>
                <w:rFonts w:ascii="Doko Sans" w:hAnsi="Doko Sans" w:cs="Segoe UI"/>
                <w:sz w:val="24"/>
                <w:szCs w:val="28"/>
              </w:rPr>
              <w:t>dávku v hmotnej núdzi, ak poberá vyčísliť mesačnú dávku -</w:t>
            </w:r>
            <w:r w:rsidRPr="00190F81">
              <w:rPr>
                <w:rStyle w:val="normaltextrun"/>
                <w:rFonts w:ascii="Doko Sans" w:hAnsi="Doko Sans" w:cs="Segoe UI"/>
                <w:i/>
                <w:iCs/>
                <w:sz w:val="24"/>
                <w:szCs w:val="28"/>
              </w:rPr>
              <w:t>v prípade nízkeho dôchodku cca 300 eur.</w:t>
            </w:r>
          </w:p>
        </w:tc>
      </w:tr>
      <w:tr w:rsidR="00190F81" w:rsidRPr="00992E19" w14:paraId="79E8E470" w14:textId="77777777" w:rsidTr="000F3C09">
        <w:trPr>
          <w:trHeight w:val="1126"/>
        </w:trPr>
        <w:tc>
          <w:tcPr>
            <w:tcW w:w="562" w:type="dxa"/>
            <w:vAlign w:val="center"/>
          </w:tcPr>
          <w:p w14:paraId="7AADE527" w14:textId="235FFC49" w:rsidR="00190F81" w:rsidRPr="00190F81" w:rsidRDefault="00190F81" w:rsidP="00CC7EFC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 xml:space="preserve">8. </w:t>
            </w:r>
          </w:p>
        </w:tc>
        <w:tc>
          <w:tcPr>
            <w:tcW w:w="8931" w:type="dxa"/>
            <w:vAlign w:val="center"/>
          </w:tcPr>
          <w:p w14:paraId="7C3D05EC" w14:textId="21FAE9A9" w:rsidR="00190F81" w:rsidRPr="00190F81" w:rsidRDefault="00C35AED" w:rsidP="00CC7EFC">
            <w:pPr>
              <w:rPr>
                <w:rFonts w:ascii="Doko Sans" w:hAnsi="Doko Sans"/>
                <w:i/>
                <w:iCs/>
                <w:sz w:val="24"/>
                <w:szCs w:val="24"/>
              </w:rPr>
            </w:pPr>
            <w:r w:rsidRPr="00C35AED">
              <w:rPr>
                <w:rStyle w:val="normaltextrun"/>
                <w:rFonts w:ascii="Doko Sans" w:hAnsi="Doko Sans" w:cs="Segoe UI"/>
                <w:b/>
                <w:bCs/>
                <w:sz w:val="24"/>
                <w:szCs w:val="28"/>
              </w:rPr>
              <w:t>Vyhlásenie o majetku fyzickej osoby</w:t>
            </w:r>
            <w:r w:rsidRPr="00C35AED">
              <w:rPr>
                <w:rStyle w:val="normaltextrun"/>
                <w:rFonts w:ascii="Doko Sans" w:hAnsi="Doko Sans" w:cs="Segoe UI"/>
                <w:sz w:val="24"/>
                <w:szCs w:val="28"/>
              </w:rPr>
              <w:t xml:space="preserve"> na účely platenia úhrady za sociálnu službu s overeným podpisom, </w:t>
            </w:r>
            <w:r w:rsidRPr="00C35AED">
              <w:rPr>
                <w:rStyle w:val="normaltextrun"/>
                <w:rFonts w:ascii="Doko Sans" w:hAnsi="Doko Sans" w:cs="Segoe UI"/>
                <w:i/>
                <w:iCs/>
                <w:sz w:val="24"/>
                <w:szCs w:val="28"/>
              </w:rPr>
              <w:t xml:space="preserve">alebo vytlačiť si LV z </w:t>
            </w:r>
            <w:proofErr w:type="spellStart"/>
            <w:r w:rsidRPr="00C35AED">
              <w:rPr>
                <w:rStyle w:val="normaltextrun"/>
                <w:rFonts w:ascii="Doko Sans" w:hAnsi="Doko Sans" w:cs="Segoe UI"/>
                <w:i/>
                <w:iCs/>
                <w:sz w:val="24"/>
                <w:szCs w:val="28"/>
              </w:rPr>
              <w:t>katasterportálu</w:t>
            </w:r>
            <w:proofErr w:type="spellEnd"/>
            <w:r w:rsidRPr="00C35AED">
              <w:rPr>
                <w:rStyle w:val="normaltextrun"/>
                <w:rFonts w:ascii="Doko Sans" w:hAnsi="Doko Sans" w:cs="Segoe UI"/>
                <w:i/>
                <w:iCs/>
                <w:sz w:val="24"/>
                <w:szCs w:val="28"/>
              </w:rPr>
              <w:t xml:space="preserve"> (internet), </w:t>
            </w:r>
            <w:r w:rsidRPr="00C35AED">
              <w:rPr>
                <w:rStyle w:val="normaltextrun"/>
                <w:rFonts w:ascii="Doko Sans" w:hAnsi="Doko Sans" w:cs="Segoe UI"/>
                <w:sz w:val="24"/>
                <w:szCs w:val="28"/>
              </w:rPr>
              <w:t>tlačivo sa nepodáva, ak sa klient nedokáže podpísať, z dôvodu svojho zdravotného stavu</w:t>
            </w:r>
          </w:p>
        </w:tc>
      </w:tr>
      <w:tr w:rsidR="00190F81" w:rsidRPr="00992E19" w14:paraId="1895EA2F" w14:textId="77777777" w:rsidTr="00190F81">
        <w:trPr>
          <w:trHeight w:val="592"/>
        </w:trPr>
        <w:tc>
          <w:tcPr>
            <w:tcW w:w="562" w:type="dxa"/>
            <w:vAlign w:val="center"/>
          </w:tcPr>
          <w:p w14:paraId="50336CD4" w14:textId="70495AC8" w:rsidR="00190F81" w:rsidRPr="00190F81" w:rsidRDefault="00190F81" w:rsidP="00CC7EFC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>9.</w:t>
            </w:r>
          </w:p>
        </w:tc>
        <w:tc>
          <w:tcPr>
            <w:tcW w:w="8931" w:type="dxa"/>
            <w:vAlign w:val="center"/>
          </w:tcPr>
          <w:p w14:paraId="5FE2F348" w14:textId="5BA8CCBD" w:rsidR="00190F81" w:rsidRPr="00190F81" w:rsidRDefault="00C35AED" w:rsidP="00CC7EFC">
            <w:pPr>
              <w:rPr>
                <w:rFonts w:ascii="Doko Sans" w:hAnsi="Doko Sans"/>
                <w:i/>
                <w:iCs/>
                <w:sz w:val="24"/>
                <w:szCs w:val="24"/>
              </w:rPr>
            </w:pPr>
            <w:r w:rsidRPr="00C35AED">
              <w:rPr>
                <w:rStyle w:val="normaltextrun"/>
                <w:rFonts w:ascii="Doko Sans" w:hAnsi="Doko Sans" w:cs="Segoe UI"/>
                <w:b/>
                <w:bCs/>
                <w:sz w:val="24"/>
                <w:szCs w:val="28"/>
              </w:rPr>
              <w:t>Potvrdenie od obvodného lekára</w:t>
            </w:r>
            <w:r w:rsidRPr="00C35AED">
              <w:rPr>
                <w:rStyle w:val="normaltextrun"/>
                <w:rFonts w:ascii="Doko Sans" w:hAnsi="Doko Sans" w:cs="Segoe UI"/>
                <w:sz w:val="24"/>
                <w:szCs w:val="28"/>
              </w:rPr>
              <w:t>, že žiadateľ netrpí infekčným ochorením</w:t>
            </w:r>
            <w:r>
              <w:rPr>
                <w:rStyle w:val="normaltextrun"/>
                <w:rFonts w:ascii="Doko Sans" w:hAnsi="Doko Sans" w:cs="Segoe UI"/>
                <w:sz w:val="24"/>
                <w:szCs w:val="28"/>
              </w:rPr>
              <w:t>.</w:t>
            </w:r>
          </w:p>
        </w:tc>
      </w:tr>
      <w:tr w:rsidR="00190F81" w:rsidRPr="00992E19" w14:paraId="3516EE53" w14:textId="77777777" w:rsidTr="00190F81">
        <w:trPr>
          <w:trHeight w:val="592"/>
        </w:trPr>
        <w:tc>
          <w:tcPr>
            <w:tcW w:w="562" w:type="dxa"/>
            <w:vAlign w:val="center"/>
          </w:tcPr>
          <w:p w14:paraId="1C72B0C0" w14:textId="77E06EBA" w:rsidR="00190F81" w:rsidRPr="00190F81" w:rsidRDefault="00190F81" w:rsidP="00CC7EFC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 xml:space="preserve">10. </w:t>
            </w:r>
          </w:p>
        </w:tc>
        <w:tc>
          <w:tcPr>
            <w:tcW w:w="8931" w:type="dxa"/>
            <w:vAlign w:val="center"/>
          </w:tcPr>
          <w:p w14:paraId="76F374FD" w14:textId="50F1F002" w:rsidR="00190F81" w:rsidRPr="00190F81" w:rsidRDefault="00C35AED" w:rsidP="00CC7EFC">
            <w:pPr>
              <w:rPr>
                <w:rFonts w:ascii="Doko Sans" w:hAnsi="Doko Sans"/>
                <w:i/>
                <w:iCs/>
                <w:sz w:val="24"/>
                <w:szCs w:val="24"/>
              </w:rPr>
            </w:pPr>
            <w:r w:rsidRPr="00C35AED">
              <w:rPr>
                <w:rStyle w:val="normaltextrun"/>
                <w:rFonts w:ascii="Doko Sans" w:hAnsi="Doko Sans" w:cs="Segoe UI"/>
                <w:sz w:val="24"/>
                <w:szCs w:val="28"/>
              </w:rPr>
              <w:t>Tlačivo „autobiografický portrét“ – vyplní príbuzná osoba žiadateľa</w:t>
            </w:r>
            <w:r>
              <w:rPr>
                <w:rStyle w:val="normaltextrun"/>
                <w:rFonts w:ascii="Doko Sans" w:hAnsi="Doko Sans" w:cs="Segoe UI"/>
                <w:sz w:val="24"/>
                <w:szCs w:val="28"/>
              </w:rPr>
              <w:t>.</w:t>
            </w:r>
            <w:r w:rsidR="00475E1D">
              <w:rPr>
                <w:rStyle w:val="normaltextrun"/>
                <w:rFonts w:ascii="Doko Sans" w:hAnsi="Doko Sans" w:cs="Segoe UI"/>
                <w:sz w:val="24"/>
                <w:szCs w:val="28"/>
              </w:rPr>
              <w:t xml:space="preserve"> </w:t>
            </w:r>
          </w:p>
        </w:tc>
      </w:tr>
      <w:tr w:rsidR="00DC3ACD" w:rsidRPr="00992E19" w14:paraId="6E7ED12C" w14:textId="77777777" w:rsidTr="000F3C09">
        <w:trPr>
          <w:trHeight w:val="1046"/>
        </w:trPr>
        <w:tc>
          <w:tcPr>
            <w:tcW w:w="562" w:type="dxa"/>
            <w:vAlign w:val="center"/>
          </w:tcPr>
          <w:p w14:paraId="65DF12B1" w14:textId="63C5F5D1" w:rsidR="00DC3ACD" w:rsidRPr="00DC3ACD" w:rsidRDefault="00DC3ACD" w:rsidP="00CC7EFC">
            <w:pPr>
              <w:rPr>
                <w:rFonts w:ascii="Doko Sans" w:hAnsi="Doko Sans"/>
                <w:sz w:val="24"/>
                <w:szCs w:val="28"/>
              </w:rPr>
            </w:pPr>
            <w:r>
              <w:rPr>
                <w:rFonts w:ascii="Doko Sans" w:hAnsi="Doko Sans"/>
                <w:sz w:val="24"/>
                <w:szCs w:val="28"/>
              </w:rPr>
              <w:t>1</w:t>
            </w:r>
            <w:r w:rsidR="000F3C09">
              <w:rPr>
                <w:rFonts w:ascii="Doko Sans" w:hAnsi="Doko Sans"/>
                <w:szCs w:val="28"/>
              </w:rPr>
              <w:t>1</w:t>
            </w:r>
            <w:r>
              <w:t>.</w:t>
            </w:r>
          </w:p>
        </w:tc>
        <w:tc>
          <w:tcPr>
            <w:tcW w:w="8931" w:type="dxa"/>
            <w:vAlign w:val="center"/>
          </w:tcPr>
          <w:p w14:paraId="39DD0112" w14:textId="294C3FB1" w:rsidR="00DC3ACD" w:rsidRPr="00DC3ACD" w:rsidRDefault="00DC3ACD" w:rsidP="00CC7EFC">
            <w:pPr>
              <w:rPr>
                <w:rStyle w:val="normaltextrun"/>
                <w:rFonts w:ascii="Doko Sans" w:hAnsi="Doko Sans" w:cs="Segoe UI"/>
                <w:sz w:val="24"/>
                <w:szCs w:val="28"/>
              </w:rPr>
            </w:pPr>
            <w:r w:rsidRPr="00DC3ACD">
              <w:rPr>
                <w:rStyle w:val="normaltextrun"/>
                <w:rFonts w:ascii="Doko Sans" w:hAnsi="Doko Sans" w:cs="Segoe UI"/>
                <w:sz w:val="24"/>
                <w:szCs w:val="28"/>
              </w:rPr>
              <w:t xml:space="preserve">Ak klient </w:t>
            </w:r>
            <w:r w:rsidRPr="00DC3ACD">
              <w:rPr>
                <w:rStyle w:val="normaltextrun"/>
                <w:rFonts w:ascii="Doko Sans" w:hAnsi="Doko Sans" w:cs="Segoe UI"/>
                <w:b/>
                <w:bCs/>
                <w:sz w:val="24"/>
                <w:szCs w:val="28"/>
                <w:u w:val="single"/>
              </w:rPr>
              <w:t>je zbavený svojprávnosti</w:t>
            </w:r>
            <w:r w:rsidRPr="00DC3ACD">
              <w:rPr>
                <w:rStyle w:val="normaltextrun"/>
                <w:rFonts w:ascii="Doko Sans" w:hAnsi="Doko Sans" w:cs="Segoe UI"/>
                <w:sz w:val="24"/>
                <w:szCs w:val="28"/>
              </w:rPr>
              <w:t xml:space="preserve">, musí príbuzný klienta resp. jeho opatrovník </w:t>
            </w:r>
            <w:r w:rsidRPr="00DC3ACD">
              <w:rPr>
                <w:rStyle w:val="normaltextrun"/>
                <w:rFonts w:ascii="Doko Sans" w:hAnsi="Doko Sans" w:cs="Segoe UI"/>
                <w:sz w:val="24"/>
                <w:szCs w:val="28"/>
                <w:u w:val="single"/>
              </w:rPr>
              <w:t>doložiť právoplatné rozhodnutie zo súdu o opatrovníctve</w:t>
            </w:r>
            <w:r w:rsidRPr="00DC3ACD">
              <w:rPr>
                <w:rStyle w:val="normaltextrun"/>
                <w:rFonts w:ascii="Doko Sans" w:hAnsi="Doko Sans" w:cs="Segoe UI"/>
                <w:sz w:val="24"/>
                <w:szCs w:val="28"/>
              </w:rPr>
              <w:t>, pričom toto rozhodnutie</w:t>
            </w:r>
            <w:r w:rsidRPr="00DC3ACD">
              <w:rPr>
                <w:rStyle w:val="scxw144982599"/>
                <w:rFonts w:ascii="Calibri" w:hAnsi="Calibri" w:cs="Calibri"/>
                <w:sz w:val="24"/>
                <w:szCs w:val="28"/>
              </w:rPr>
              <w:t> </w:t>
            </w:r>
            <w:r w:rsidRPr="00DC3ACD">
              <w:rPr>
                <w:rStyle w:val="normaltextrun"/>
                <w:rFonts w:ascii="Doko Sans" w:hAnsi="Doko Sans" w:cs="Segoe UI"/>
                <w:sz w:val="24"/>
                <w:szCs w:val="28"/>
              </w:rPr>
              <w:t>sa doloží do spisovej dokumentácie klienta.</w:t>
            </w:r>
          </w:p>
        </w:tc>
      </w:tr>
      <w:tr w:rsidR="00B85B20" w:rsidRPr="00992E19" w14:paraId="298BD1D2" w14:textId="77777777" w:rsidTr="00B85B20">
        <w:trPr>
          <w:trHeight w:val="706"/>
        </w:trPr>
        <w:tc>
          <w:tcPr>
            <w:tcW w:w="562" w:type="dxa"/>
            <w:vAlign w:val="center"/>
          </w:tcPr>
          <w:p w14:paraId="1197F850" w14:textId="61EB7EC4" w:rsidR="00B85B20" w:rsidRDefault="00B85B20" w:rsidP="00CC7EFC">
            <w:pPr>
              <w:rPr>
                <w:rFonts w:ascii="Doko Sans" w:hAnsi="Doko Sans"/>
                <w:sz w:val="24"/>
                <w:szCs w:val="28"/>
              </w:rPr>
            </w:pPr>
            <w:r>
              <w:rPr>
                <w:rFonts w:ascii="Doko Sans" w:hAnsi="Doko Sans"/>
                <w:sz w:val="24"/>
                <w:szCs w:val="28"/>
              </w:rPr>
              <w:t>1</w:t>
            </w:r>
            <w:r>
              <w:t xml:space="preserve">2. </w:t>
            </w:r>
          </w:p>
        </w:tc>
        <w:tc>
          <w:tcPr>
            <w:tcW w:w="8931" w:type="dxa"/>
            <w:vAlign w:val="center"/>
          </w:tcPr>
          <w:p w14:paraId="0E1DD548" w14:textId="0487D3A9" w:rsidR="00B85B20" w:rsidRPr="00DC3ACD" w:rsidRDefault="00B85B20" w:rsidP="00CC7EFC">
            <w:pPr>
              <w:rPr>
                <w:rStyle w:val="normaltextrun"/>
                <w:rFonts w:ascii="Doko Sans" w:hAnsi="Doko Sans" w:cs="Segoe UI"/>
                <w:sz w:val="24"/>
                <w:szCs w:val="28"/>
              </w:rPr>
            </w:pPr>
            <w:r>
              <w:rPr>
                <w:rStyle w:val="normaltextrun"/>
                <w:rFonts w:ascii="Doko Sans" w:hAnsi="Doko Sans" w:cs="Segoe UI"/>
                <w:sz w:val="24"/>
                <w:szCs w:val="28"/>
              </w:rPr>
              <w:t>Plná moc - fotokópia</w:t>
            </w:r>
          </w:p>
        </w:tc>
      </w:tr>
    </w:tbl>
    <w:p w14:paraId="3438D38B" w14:textId="6A0FF0B1" w:rsidR="00CC7EFC" w:rsidRPr="00992E19" w:rsidRDefault="00CC7EFC" w:rsidP="00CC7EFC">
      <w:pPr>
        <w:rPr>
          <w:rFonts w:ascii="Doko Sans" w:hAnsi="Doko Sans"/>
        </w:rPr>
      </w:pPr>
    </w:p>
    <w:p w14:paraId="259B94A4" w14:textId="77777777" w:rsidR="000F3C09" w:rsidRPr="0096320B" w:rsidRDefault="000F3C09" w:rsidP="00DC3A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Doko Sans" w:hAnsi="Doko Sans" w:cs="Segoe UI"/>
          <w:b/>
          <w:bCs/>
          <w:color w:val="000000"/>
          <w:sz w:val="4"/>
          <w:szCs w:val="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8931"/>
      </w:tblGrid>
      <w:tr w:rsidR="000F3C09" w:rsidRPr="00992E19" w14:paraId="198F2EE9" w14:textId="77777777" w:rsidTr="000F3C09">
        <w:trPr>
          <w:trHeight w:val="421"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14:paraId="77808C31" w14:textId="3D31649C" w:rsidR="000F3C09" w:rsidRPr="000F3C09" w:rsidRDefault="000F3C09" w:rsidP="000F3C0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0F3C09">
              <w:rPr>
                <w:rStyle w:val="normaltextrun"/>
                <w:rFonts w:ascii="Doko Sans" w:hAnsi="Doko Sans" w:cs="Segoe UI"/>
                <w:b/>
                <w:bCs/>
                <w:color w:val="000000"/>
                <w:sz w:val="28"/>
                <w:szCs w:val="28"/>
              </w:rPr>
              <w:t>Pri nástupe do nášho zariadenia si so sebou prineste:</w:t>
            </w:r>
          </w:p>
        </w:tc>
      </w:tr>
      <w:tr w:rsidR="000F3C09" w:rsidRPr="00992E19" w14:paraId="2D6E23B9" w14:textId="77777777" w:rsidTr="000F3C09">
        <w:trPr>
          <w:trHeight w:val="552"/>
        </w:trPr>
        <w:tc>
          <w:tcPr>
            <w:tcW w:w="562" w:type="dxa"/>
            <w:vAlign w:val="center"/>
          </w:tcPr>
          <w:p w14:paraId="250764E8" w14:textId="77777777" w:rsidR="000F3C09" w:rsidRPr="00190F81" w:rsidRDefault="000F3C09" w:rsidP="00700CF5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>1.</w:t>
            </w:r>
          </w:p>
        </w:tc>
        <w:tc>
          <w:tcPr>
            <w:tcW w:w="8931" w:type="dxa"/>
            <w:vAlign w:val="center"/>
          </w:tcPr>
          <w:p w14:paraId="27B6DDF7" w14:textId="790B7087" w:rsidR="000F3C09" w:rsidRPr="00190F81" w:rsidRDefault="000F3C09" w:rsidP="00700CF5">
            <w:pPr>
              <w:rPr>
                <w:rFonts w:ascii="Doko Sans" w:hAnsi="Doko Sans"/>
                <w:i/>
                <w:iCs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Veci osobnej potreby (šálky, lyžičky, tanieriky,....).</w:t>
            </w:r>
          </w:p>
        </w:tc>
      </w:tr>
      <w:tr w:rsidR="000F3C09" w:rsidRPr="00992E19" w14:paraId="6C7824D2" w14:textId="77777777" w:rsidTr="000F3C09">
        <w:trPr>
          <w:trHeight w:val="573"/>
        </w:trPr>
        <w:tc>
          <w:tcPr>
            <w:tcW w:w="562" w:type="dxa"/>
            <w:vAlign w:val="center"/>
          </w:tcPr>
          <w:p w14:paraId="755D459F" w14:textId="77777777" w:rsidR="000F3C09" w:rsidRPr="00190F81" w:rsidRDefault="000F3C09" w:rsidP="00700CF5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 xml:space="preserve">2. </w:t>
            </w:r>
          </w:p>
        </w:tc>
        <w:tc>
          <w:tcPr>
            <w:tcW w:w="8931" w:type="dxa"/>
            <w:vAlign w:val="center"/>
          </w:tcPr>
          <w:p w14:paraId="1644E7AA" w14:textId="66816306" w:rsidR="000F3C09" w:rsidRPr="00190F81" w:rsidRDefault="000F3C09" w:rsidP="00700C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Doko Sans" w:hAnsi="Doko Sans" w:cs="Segoe UI"/>
              </w:rPr>
            </w:pPr>
            <w:r>
              <w:rPr>
                <w:rFonts w:ascii="Doko Sans" w:hAnsi="Doko Sans"/>
              </w:rPr>
              <w:t>Hygienické potreby (sprchové mydlo, toaletný papier, vložky, plienky, ....)</w:t>
            </w:r>
          </w:p>
        </w:tc>
      </w:tr>
      <w:tr w:rsidR="000F3C09" w:rsidRPr="00992E19" w14:paraId="3B02F694" w14:textId="77777777" w:rsidTr="000F3C09">
        <w:trPr>
          <w:trHeight w:val="1970"/>
        </w:trPr>
        <w:tc>
          <w:tcPr>
            <w:tcW w:w="562" w:type="dxa"/>
            <w:vAlign w:val="center"/>
          </w:tcPr>
          <w:p w14:paraId="582971BE" w14:textId="77777777" w:rsidR="000F3C09" w:rsidRPr="00190F81" w:rsidRDefault="000F3C09" w:rsidP="00700CF5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 xml:space="preserve">3. </w:t>
            </w:r>
          </w:p>
        </w:tc>
        <w:tc>
          <w:tcPr>
            <w:tcW w:w="8931" w:type="dxa"/>
            <w:vAlign w:val="center"/>
          </w:tcPr>
          <w:p w14:paraId="0A8450CE" w14:textId="17247A74" w:rsidR="000F3C09" w:rsidRDefault="000F3C09" w:rsidP="000F3C09">
            <w:pPr>
              <w:jc w:val="both"/>
              <w:rPr>
                <w:rFonts w:ascii="Doko Sans" w:hAnsi="Doko Sans"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Ošatenie a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Doko Sans" w:hAnsi="Doko Sans"/>
                <w:sz w:val="24"/>
                <w:szCs w:val="24"/>
              </w:rPr>
              <w:t xml:space="preserve">veci potrebné na označenie (osobné šatstvo, </w:t>
            </w:r>
            <w:r w:rsidRPr="000F3C09">
              <w:rPr>
                <w:rFonts w:ascii="Doko Sans" w:hAnsi="Doko Sans"/>
                <w:sz w:val="24"/>
                <w:szCs w:val="24"/>
              </w:rPr>
              <w:t>uteráky, utierky, deky,</w:t>
            </w:r>
            <w:r>
              <w:rPr>
                <w:rFonts w:ascii="Doko Sans" w:hAnsi="Doko Sans"/>
                <w:sz w:val="24"/>
                <w:szCs w:val="24"/>
              </w:rPr>
              <w:t xml:space="preserve"> obuv, .....)pobalené v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Doko Sans" w:hAnsi="Doko Sans"/>
                <w:sz w:val="24"/>
                <w:szCs w:val="24"/>
              </w:rPr>
              <w:t>samostatnej taške nakoľko veci pôjdu na označenie (označia sa štítkom s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Doko Sans" w:hAnsi="Doko Sans"/>
                <w:sz w:val="24"/>
                <w:szCs w:val="24"/>
              </w:rPr>
              <w:t>menom)</w:t>
            </w:r>
          </w:p>
          <w:p w14:paraId="01365DDA" w14:textId="77777777" w:rsidR="000F3C09" w:rsidRDefault="000F3C09" w:rsidP="000F3C09">
            <w:pPr>
              <w:jc w:val="both"/>
              <w:rPr>
                <w:rFonts w:ascii="Doko Sans" w:hAnsi="Doko Sans"/>
                <w:sz w:val="24"/>
                <w:szCs w:val="24"/>
              </w:rPr>
            </w:pPr>
          </w:p>
          <w:p w14:paraId="68BDAFFC" w14:textId="77777777" w:rsidR="000F3C09" w:rsidRDefault="000F3C09" w:rsidP="000F3C09">
            <w:pPr>
              <w:jc w:val="both"/>
              <w:rPr>
                <w:rFonts w:ascii="Doko Sans" w:hAnsi="Doko Sans"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- napísať súpis šatstva s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Doko Sans" w:hAnsi="Doko Sans"/>
                <w:sz w:val="24"/>
                <w:szCs w:val="24"/>
              </w:rPr>
              <w:t>počtom kusov a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Doko Sans" w:hAnsi="Doko Sans"/>
                <w:sz w:val="24"/>
                <w:szCs w:val="24"/>
              </w:rPr>
              <w:t>odovzdať sociálnemu pracovníkovi (z dôvodu nažehlenia  mena), za veci stratené alebo vymenené s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Doko Sans" w:hAnsi="Doko Sans"/>
                <w:sz w:val="24"/>
                <w:szCs w:val="24"/>
              </w:rPr>
              <w:t>vecami iných prijímateľov neručíme</w:t>
            </w:r>
          </w:p>
          <w:p w14:paraId="48FD5DC4" w14:textId="7F44B074" w:rsidR="000F3C09" w:rsidRPr="000F3C09" w:rsidRDefault="000F3C09" w:rsidP="000F3C09">
            <w:pPr>
              <w:jc w:val="both"/>
              <w:rPr>
                <w:rFonts w:ascii="Doko Sans" w:hAnsi="Doko Sans"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- k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Doko Sans" w:hAnsi="Doko Sans"/>
                <w:sz w:val="24"/>
                <w:szCs w:val="24"/>
              </w:rPr>
              <w:t>dispozícii je jedna skriňa (1/2 na vešanie a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Doko Sans" w:hAnsi="Doko Sans"/>
                <w:sz w:val="24"/>
                <w:szCs w:val="24"/>
              </w:rPr>
              <w:t>½ na ukladanie vecí)</w:t>
            </w:r>
          </w:p>
        </w:tc>
      </w:tr>
      <w:tr w:rsidR="000F3C09" w:rsidRPr="00992E19" w14:paraId="1149EECB" w14:textId="77777777" w:rsidTr="000F3C09">
        <w:trPr>
          <w:trHeight w:val="424"/>
        </w:trPr>
        <w:tc>
          <w:tcPr>
            <w:tcW w:w="562" w:type="dxa"/>
            <w:vAlign w:val="center"/>
          </w:tcPr>
          <w:p w14:paraId="7BBA6574" w14:textId="77777777" w:rsidR="000F3C09" w:rsidRPr="00190F81" w:rsidRDefault="000F3C09" w:rsidP="00700CF5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>4.</w:t>
            </w:r>
          </w:p>
        </w:tc>
        <w:tc>
          <w:tcPr>
            <w:tcW w:w="8931" w:type="dxa"/>
            <w:vAlign w:val="center"/>
          </w:tcPr>
          <w:p w14:paraId="38D2FD3D" w14:textId="2F2D2BD3" w:rsidR="000F3C09" w:rsidRPr="00190F81" w:rsidRDefault="000F3C09" w:rsidP="00700CF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Doko Sans" w:hAnsi="Doko Sans" w:cs="Segoe UI"/>
              </w:rPr>
            </w:pPr>
            <w:r>
              <w:rPr>
                <w:rFonts w:ascii="Doko Sans" w:hAnsi="Doko Sans"/>
              </w:rPr>
              <w:t>Občiansky preukaz.</w:t>
            </w:r>
          </w:p>
        </w:tc>
      </w:tr>
      <w:tr w:rsidR="000F3C09" w:rsidRPr="00992E19" w14:paraId="251753B1" w14:textId="77777777" w:rsidTr="000F3C09">
        <w:trPr>
          <w:trHeight w:val="403"/>
        </w:trPr>
        <w:tc>
          <w:tcPr>
            <w:tcW w:w="562" w:type="dxa"/>
            <w:vAlign w:val="center"/>
          </w:tcPr>
          <w:p w14:paraId="5C5AAF38" w14:textId="77777777" w:rsidR="000F3C09" w:rsidRPr="00190F81" w:rsidRDefault="000F3C09" w:rsidP="00700CF5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 xml:space="preserve">5. </w:t>
            </w:r>
          </w:p>
        </w:tc>
        <w:tc>
          <w:tcPr>
            <w:tcW w:w="8931" w:type="dxa"/>
            <w:vAlign w:val="center"/>
          </w:tcPr>
          <w:p w14:paraId="1E00F081" w14:textId="01B606BB" w:rsidR="000F3C09" w:rsidRPr="00190F81" w:rsidRDefault="000F3C09" w:rsidP="00700CF5">
            <w:pPr>
              <w:rPr>
                <w:rFonts w:ascii="Doko Sans" w:hAnsi="Doko Sans"/>
                <w:i/>
                <w:iCs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Preukaz poistenca.</w:t>
            </w:r>
          </w:p>
        </w:tc>
      </w:tr>
      <w:tr w:rsidR="000F3C09" w:rsidRPr="00992E19" w14:paraId="6B28A74F" w14:textId="77777777" w:rsidTr="000F3C09">
        <w:trPr>
          <w:trHeight w:val="409"/>
        </w:trPr>
        <w:tc>
          <w:tcPr>
            <w:tcW w:w="562" w:type="dxa"/>
            <w:vAlign w:val="center"/>
          </w:tcPr>
          <w:p w14:paraId="0AF26414" w14:textId="77777777" w:rsidR="000F3C09" w:rsidRPr="00190F81" w:rsidRDefault="000F3C09" w:rsidP="00700CF5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>6.</w:t>
            </w:r>
          </w:p>
        </w:tc>
        <w:tc>
          <w:tcPr>
            <w:tcW w:w="8931" w:type="dxa"/>
            <w:vAlign w:val="center"/>
          </w:tcPr>
          <w:p w14:paraId="0FF5FE47" w14:textId="76B1EE1C" w:rsidR="000F3C09" w:rsidRPr="00190F81" w:rsidRDefault="000F3C09" w:rsidP="00700CF5">
            <w:pPr>
              <w:rPr>
                <w:rFonts w:ascii="Doko Sans" w:hAnsi="Doko Sans"/>
                <w:i/>
                <w:iCs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Zdravotná dokumentácia (v prípade, že sa nahlásite nášmu obvod. lekárovi).</w:t>
            </w:r>
          </w:p>
        </w:tc>
      </w:tr>
      <w:tr w:rsidR="000F3C09" w:rsidRPr="00992E19" w14:paraId="3EA7311E" w14:textId="77777777" w:rsidTr="000F3C09">
        <w:trPr>
          <w:trHeight w:val="287"/>
        </w:trPr>
        <w:tc>
          <w:tcPr>
            <w:tcW w:w="562" w:type="dxa"/>
            <w:vAlign w:val="center"/>
          </w:tcPr>
          <w:p w14:paraId="11A76069" w14:textId="77777777" w:rsidR="000F3C09" w:rsidRPr="00190F81" w:rsidRDefault="000F3C09" w:rsidP="00700CF5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>7.</w:t>
            </w:r>
          </w:p>
        </w:tc>
        <w:tc>
          <w:tcPr>
            <w:tcW w:w="8931" w:type="dxa"/>
            <w:vAlign w:val="center"/>
          </w:tcPr>
          <w:p w14:paraId="5D2A6666" w14:textId="3D9B6129" w:rsidR="000F3C09" w:rsidRPr="00190F81" w:rsidRDefault="000F3C09" w:rsidP="00700CF5">
            <w:pPr>
              <w:rPr>
                <w:rFonts w:ascii="Doko Sans" w:hAnsi="Doko Sans"/>
                <w:i/>
                <w:iCs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Súpis liekov, potvrdený od lekára.</w:t>
            </w:r>
          </w:p>
        </w:tc>
      </w:tr>
      <w:tr w:rsidR="000F3C09" w:rsidRPr="00992E19" w14:paraId="404808AE" w14:textId="77777777" w:rsidTr="000F3C09">
        <w:trPr>
          <w:trHeight w:val="688"/>
        </w:trPr>
        <w:tc>
          <w:tcPr>
            <w:tcW w:w="562" w:type="dxa"/>
            <w:vAlign w:val="center"/>
          </w:tcPr>
          <w:p w14:paraId="2F14327A" w14:textId="77777777" w:rsidR="000F3C09" w:rsidRPr="00190F81" w:rsidRDefault="000F3C09" w:rsidP="00700CF5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 xml:space="preserve">8. </w:t>
            </w:r>
          </w:p>
        </w:tc>
        <w:tc>
          <w:tcPr>
            <w:tcW w:w="8931" w:type="dxa"/>
            <w:vAlign w:val="center"/>
          </w:tcPr>
          <w:p w14:paraId="34E13F59" w14:textId="52F27054" w:rsidR="000F3C09" w:rsidRPr="00190F81" w:rsidRDefault="000F3C09" w:rsidP="00700CF5">
            <w:pPr>
              <w:rPr>
                <w:rFonts w:ascii="Doko Sans" w:hAnsi="Doko Sans"/>
                <w:i/>
                <w:iCs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Potvrdenie od obvodného lekára, že prijímateľ netrpí žiadnym infekčným ochorením, podpísané lekárom.</w:t>
            </w:r>
          </w:p>
        </w:tc>
      </w:tr>
      <w:tr w:rsidR="000F3C09" w:rsidRPr="00992E19" w14:paraId="76181F12" w14:textId="77777777" w:rsidTr="000F3C09">
        <w:trPr>
          <w:trHeight w:val="428"/>
        </w:trPr>
        <w:tc>
          <w:tcPr>
            <w:tcW w:w="562" w:type="dxa"/>
            <w:vAlign w:val="center"/>
          </w:tcPr>
          <w:p w14:paraId="2681E2C4" w14:textId="77777777" w:rsidR="000F3C09" w:rsidRPr="00190F81" w:rsidRDefault="000F3C09" w:rsidP="00700CF5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>9.</w:t>
            </w:r>
          </w:p>
        </w:tc>
        <w:tc>
          <w:tcPr>
            <w:tcW w:w="8931" w:type="dxa"/>
            <w:vAlign w:val="center"/>
          </w:tcPr>
          <w:p w14:paraId="5FE52DBA" w14:textId="4186FA82" w:rsidR="000F3C09" w:rsidRPr="00190F81" w:rsidRDefault="000F3C09" w:rsidP="00700CF5">
            <w:pPr>
              <w:rPr>
                <w:rFonts w:ascii="Doko Sans" w:hAnsi="Doko Sans"/>
                <w:i/>
                <w:iCs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Potvrdenie o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Doko Sans" w:hAnsi="Doko Sans"/>
                <w:sz w:val="24"/>
                <w:szCs w:val="24"/>
              </w:rPr>
              <w:t>očkovaní proti chrípke (ak bol prijímateľ soc. služby očkovaný).</w:t>
            </w:r>
          </w:p>
        </w:tc>
      </w:tr>
      <w:tr w:rsidR="000F3C09" w:rsidRPr="00992E19" w14:paraId="38F671CA" w14:textId="77777777" w:rsidTr="000F3C09">
        <w:trPr>
          <w:trHeight w:val="393"/>
        </w:trPr>
        <w:tc>
          <w:tcPr>
            <w:tcW w:w="562" w:type="dxa"/>
            <w:vAlign w:val="center"/>
          </w:tcPr>
          <w:p w14:paraId="166CE1F7" w14:textId="77777777" w:rsidR="000F3C09" w:rsidRPr="00190F81" w:rsidRDefault="000F3C09" w:rsidP="00700CF5">
            <w:pPr>
              <w:rPr>
                <w:rFonts w:ascii="Doko Sans" w:hAnsi="Doko Sans"/>
                <w:sz w:val="24"/>
                <w:szCs w:val="28"/>
              </w:rPr>
            </w:pPr>
            <w:r w:rsidRPr="00190F81">
              <w:rPr>
                <w:rFonts w:ascii="Doko Sans" w:hAnsi="Doko Sans"/>
                <w:sz w:val="24"/>
                <w:szCs w:val="28"/>
              </w:rPr>
              <w:t xml:space="preserve">10. </w:t>
            </w:r>
          </w:p>
        </w:tc>
        <w:tc>
          <w:tcPr>
            <w:tcW w:w="8931" w:type="dxa"/>
            <w:vAlign w:val="center"/>
          </w:tcPr>
          <w:p w14:paraId="6A256DE9" w14:textId="45C18530" w:rsidR="000F3C09" w:rsidRPr="00190F81" w:rsidRDefault="000F3C09" w:rsidP="00700CF5">
            <w:pPr>
              <w:rPr>
                <w:rFonts w:ascii="Doko Sans" w:hAnsi="Doko Sans"/>
                <w:i/>
                <w:iCs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Peniaze na zaplatenie úhrady.</w:t>
            </w:r>
          </w:p>
        </w:tc>
      </w:tr>
      <w:tr w:rsidR="000F3C09" w:rsidRPr="00992E19" w14:paraId="4702D5F9" w14:textId="77777777" w:rsidTr="00700CF5">
        <w:trPr>
          <w:trHeight w:val="1046"/>
        </w:trPr>
        <w:tc>
          <w:tcPr>
            <w:tcW w:w="562" w:type="dxa"/>
            <w:vAlign w:val="center"/>
          </w:tcPr>
          <w:p w14:paraId="61782CAB" w14:textId="5075E668" w:rsidR="000F3C09" w:rsidRPr="00DC3ACD" w:rsidRDefault="000F3C09" w:rsidP="00700CF5">
            <w:pPr>
              <w:rPr>
                <w:rFonts w:ascii="Doko Sans" w:hAnsi="Doko Sans"/>
                <w:sz w:val="24"/>
                <w:szCs w:val="28"/>
              </w:rPr>
            </w:pPr>
            <w:r>
              <w:rPr>
                <w:rFonts w:ascii="Doko Sans" w:hAnsi="Doko Sans"/>
                <w:sz w:val="24"/>
                <w:szCs w:val="28"/>
              </w:rPr>
              <w:t>1</w:t>
            </w:r>
            <w:r>
              <w:rPr>
                <w:rFonts w:ascii="Doko Sans" w:hAnsi="Doko Sans"/>
                <w:szCs w:val="28"/>
              </w:rPr>
              <w:t>1</w:t>
            </w:r>
            <w:r>
              <w:t>.</w:t>
            </w:r>
          </w:p>
        </w:tc>
        <w:tc>
          <w:tcPr>
            <w:tcW w:w="8931" w:type="dxa"/>
            <w:vAlign w:val="center"/>
          </w:tcPr>
          <w:p w14:paraId="041BE428" w14:textId="77777777" w:rsidR="000F3C09" w:rsidRDefault="000F3C09" w:rsidP="00700CF5">
            <w:pPr>
              <w:rPr>
                <w:rFonts w:ascii="Doko Sans" w:hAnsi="Doko Sans"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Ak Vám dôchodok doručuje poštárka, odhlásiť doručovanie z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Doko Sans" w:hAnsi="Doko Sans"/>
                <w:sz w:val="24"/>
                <w:szCs w:val="24"/>
              </w:rPr>
              <w:t>pošty a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Doko Sans" w:hAnsi="Doko Sans"/>
                <w:sz w:val="24"/>
                <w:szCs w:val="24"/>
              </w:rPr>
              <w:t>prihlásiť na adresu zariadenia:</w:t>
            </w:r>
          </w:p>
          <w:p w14:paraId="4825D258" w14:textId="77777777" w:rsidR="000F3C09" w:rsidRDefault="000F3C09" w:rsidP="000F3C09">
            <w:pPr>
              <w:ind w:left="426" w:hanging="426"/>
              <w:rPr>
                <w:rFonts w:ascii="Doko Sans" w:hAnsi="Doko Sans"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Zariadenie pre seniorov v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Doko Sans" w:hAnsi="Doko Sans"/>
                <w:sz w:val="24"/>
                <w:szCs w:val="24"/>
              </w:rPr>
              <w:t>Trnave</w:t>
            </w:r>
          </w:p>
          <w:p w14:paraId="6E035395" w14:textId="7661682C" w:rsidR="000F3C09" w:rsidRDefault="000F3C09" w:rsidP="000F3C09">
            <w:pPr>
              <w:ind w:left="426" w:hanging="426"/>
              <w:rPr>
                <w:rFonts w:ascii="Doko Sans" w:hAnsi="Doko Sans"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Terézie Vansovej 5</w:t>
            </w:r>
          </w:p>
          <w:p w14:paraId="5A56979A" w14:textId="11E66237" w:rsidR="000F3C09" w:rsidRPr="00DC3ACD" w:rsidRDefault="000F3C09" w:rsidP="000F3C09">
            <w:pPr>
              <w:rPr>
                <w:rStyle w:val="normaltextrun"/>
                <w:rFonts w:ascii="Doko Sans" w:hAnsi="Doko Sans" w:cs="Segoe UI"/>
                <w:sz w:val="24"/>
                <w:szCs w:val="28"/>
              </w:rPr>
            </w:pPr>
            <w:r>
              <w:rPr>
                <w:rFonts w:ascii="Doko Sans" w:hAnsi="Doko Sans"/>
                <w:sz w:val="24"/>
                <w:szCs w:val="24"/>
              </w:rPr>
              <w:t>917 01 Trnava</w:t>
            </w:r>
          </w:p>
        </w:tc>
      </w:tr>
      <w:tr w:rsidR="000F3C09" w:rsidRPr="00992E19" w14:paraId="5EF0FEA7" w14:textId="77777777" w:rsidTr="000F3C09">
        <w:trPr>
          <w:trHeight w:val="518"/>
        </w:trPr>
        <w:tc>
          <w:tcPr>
            <w:tcW w:w="562" w:type="dxa"/>
            <w:vAlign w:val="center"/>
          </w:tcPr>
          <w:p w14:paraId="67FBE5CB" w14:textId="01DEE592" w:rsidR="000F3C09" w:rsidRDefault="000F3C09" w:rsidP="00700CF5">
            <w:pPr>
              <w:rPr>
                <w:rFonts w:ascii="Doko Sans" w:hAnsi="Doko Sans"/>
                <w:sz w:val="24"/>
                <w:szCs w:val="28"/>
              </w:rPr>
            </w:pPr>
            <w:r>
              <w:rPr>
                <w:rFonts w:ascii="Doko Sans" w:hAnsi="Doko Sans"/>
                <w:sz w:val="24"/>
                <w:szCs w:val="28"/>
              </w:rPr>
              <w:t>12.</w:t>
            </w:r>
          </w:p>
        </w:tc>
        <w:tc>
          <w:tcPr>
            <w:tcW w:w="8931" w:type="dxa"/>
            <w:vAlign w:val="center"/>
          </w:tcPr>
          <w:p w14:paraId="45AB7D41" w14:textId="6AE8B26E" w:rsidR="000F3C09" w:rsidRDefault="000F3C09" w:rsidP="00700CF5">
            <w:pPr>
              <w:rPr>
                <w:rFonts w:ascii="Doko Sans" w:hAnsi="Doko Sans"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Emailová adresa na rodinných príslušníkov.</w:t>
            </w:r>
          </w:p>
        </w:tc>
      </w:tr>
      <w:tr w:rsidR="000F3C09" w:rsidRPr="00992E19" w14:paraId="0042639E" w14:textId="77777777" w:rsidTr="00700CF5">
        <w:trPr>
          <w:trHeight w:val="1046"/>
        </w:trPr>
        <w:tc>
          <w:tcPr>
            <w:tcW w:w="562" w:type="dxa"/>
            <w:vAlign w:val="center"/>
          </w:tcPr>
          <w:p w14:paraId="5A4B409A" w14:textId="7AFA67C7" w:rsidR="000F3C09" w:rsidRDefault="000F3C09" w:rsidP="00700CF5">
            <w:pPr>
              <w:rPr>
                <w:rFonts w:ascii="Doko Sans" w:hAnsi="Doko Sans"/>
                <w:sz w:val="24"/>
                <w:szCs w:val="28"/>
              </w:rPr>
            </w:pPr>
            <w:r>
              <w:rPr>
                <w:rFonts w:ascii="Doko Sans" w:hAnsi="Doko Sans"/>
                <w:sz w:val="24"/>
                <w:szCs w:val="28"/>
              </w:rPr>
              <w:t>13.</w:t>
            </w:r>
          </w:p>
        </w:tc>
        <w:tc>
          <w:tcPr>
            <w:tcW w:w="8931" w:type="dxa"/>
            <w:vAlign w:val="center"/>
          </w:tcPr>
          <w:p w14:paraId="2EF0661D" w14:textId="77777777" w:rsidR="000F3C09" w:rsidRDefault="000F3C09" w:rsidP="000F3C09">
            <w:pPr>
              <w:ind w:left="426" w:hanging="426"/>
              <w:rPr>
                <w:rFonts w:ascii="Doko Sans" w:hAnsi="Doko Sans"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Elektrospotrebiče:</w:t>
            </w:r>
          </w:p>
          <w:p w14:paraId="578A34C2" w14:textId="77777777" w:rsidR="000F3C09" w:rsidRDefault="000F3C09" w:rsidP="000F3C09">
            <w:pPr>
              <w:tabs>
                <w:tab w:val="left" w:pos="284"/>
              </w:tabs>
              <w:ind w:left="284"/>
              <w:rPr>
                <w:rFonts w:ascii="Doko Sans" w:hAnsi="Doko Sans"/>
                <w:sz w:val="24"/>
                <w:szCs w:val="24"/>
              </w:rPr>
            </w:pPr>
            <w:r w:rsidRPr="000F3C09">
              <w:rPr>
                <w:rFonts w:ascii="Doko Sans" w:hAnsi="Doko Sans"/>
                <w:sz w:val="24"/>
                <w:szCs w:val="24"/>
              </w:rPr>
              <w:t>- revízia každého elektrospotrebiča raz ročne (sumu určuje vykonávateľ revízie)</w:t>
            </w:r>
          </w:p>
          <w:p w14:paraId="13FA314F" w14:textId="45E5DB32" w:rsidR="000F3C09" w:rsidRDefault="000F3C09" w:rsidP="000F3C09">
            <w:pPr>
              <w:tabs>
                <w:tab w:val="left" w:pos="284"/>
              </w:tabs>
              <w:ind w:left="284"/>
              <w:rPr>
                <w:rFonts w:ascii="Doko Sans" w:hAnsi="Doko Sans"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- ročný poplatok sa užívanie elektrospotrebičov 4€</w:t>
            </w:r>
          </w:p>
        </w:tc>
      </w:tr>
      <w:tr w:rsidR="000F3C09" w:rsidRPr="00992E19" w14:paraId="468C0931" w14:textId="77777777" w:rsidTr="0096320B">
        <w:trPr>
          <w:trHeight w:val="315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6F4BB5D8" w14:textId="228641BF" w:rsidR="000F3C09" w:rsidRPr="0096320B" w:rsidRDefault="000F3C09" w:rsidP="0096320B">
            <w:pPr>
              <w:rPr>
                <w:rFonts w:ascii="Doko Sans" w:hAnsi="Doko Sans"/>
                <w:sz w:val="8"/>
                <w:szCs w:val="8"/>
              </w:rPr>
            </w:pPr>
          </w:p>
        </w:tc>
      </w:tr>
      <w:tr w:rsidR="002C046A" w:rsidRPr="00992E19" w14:paraId="760CE69E" w14:textId="77777777" w:rsidTr="002C046A">
        <w:trPr>
          <w:trHeight w:val="421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43C84BB3" w14:textId="773760B7" w:rsidR="002C046A" w:rsidRPr="000F3C09" w:rsidRDefault="002C046A" w:rsidP="000F3C09">
            <w:pPr>
              <w:ind w:left="426" w:hanging="426"/>
              <w:rPr>
                <w:rFonts w:ascii="Doko Sans" w:hAnsi="Doko Sans"/>
                <w:sz w:val="24"/>
                <w:szCs w:val="24"/>
              </w:rPr>
            </w:pPr>
            <w:r w:rsidRPr="000F3C09">
              <w:rPr>
                <w:rStyle w:val="normaltextrun"/>
                <w:rFonts w:ascii="Doko Sans" w:hAnsi="Doko Sans" w:cs="Segoe UI"/>
                <w:b/>
                <w:bCs/>
                <w:color w:val="000000"/>
                <w:sz w:val="28"/>
                <w:szCs w:val="28"/>
              </w:rPr>
              <w:t xml:space="preserve">Potrebné informácie pri nástupe do </w:t>
            </w:r>
            <w:proofErr w:type="spellStart"/>
            <w:r w:rsidRPr="000F3C09">
              <w:rPr>
                <w:rStyle w:val="normaltextrun"/>
                <w:rFonts w:ascii="Doko Sans" w:hAnsi="Doko Sans" w:cs="Segoe UI"/>
                <w:b/>
                <w:bCs/>
                <w:color w:val="000000"/>
                <w:sz w:val="28"/>
                <w:szCs w:val="28"/>
              </w:rPr>
              <w:t>ZpS</w:t>
            </w:r>
            <w:proofErr w:type="spellEnd"/>
            <w:r w:rsidRPr="000F3C09">
              <w:rPr>
                <w:rStyle w:val="normaltextrun"/>
                <w:rFonts w:ascii="Doko Sans" w:hAnsi="Doko Sans" w:cs="Segoe UI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2C046A" w:rsidRPr="00992E19" w14:paraId="61349A90" w14:textId="77777777" w:rsidTr="002C046A">
        <w:trPr>
          <w:trHeight w:val="421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1A13120A" w14:textId="77777777" w:rsidR="002C046A" w:rsidRDefault="002C046A" w:rsidP="002C046A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Fonts w:ascii="Doko Sans" w:hAnsi="Doko Sans"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Informácie o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Doko Sans" w:hAnsi="Doko Sans"/>
                <w:sz w:val="24"/>
                <w:szCs w:val="24"/>
              </w:rPr>
              <w:t>Vašom očkovaní (očkovania, ktoré ste absolvovali v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Doko Sans" w:hAnsi="Doko Sans"/>
                <w:sz w:val="24"/>
                <w:szCs w:val="24"/>
              </w:rPr>
              <w:t>minulosti)</w:t>
            </w:r>
          </w:p>
          <w:p w14:paraId="3C0D3199" w14:textId="20A5C93F" w:rsidR="002C046A" w:rsidRPr="002C046A" w:rsidRDefault="002C046A" w:rsidP="002C046A">
            <w:pPr>
              <w:pStyle w:val="Odsekzoznamu"/>
              <w:numPr>
                <w:ilvl w:val="0"/>
                <w:numId w:val="17"/>
              </w:numPr>
              <w:spacing w:line="276" w:lineRule="auto"/>
              <w:rPr>
                <w:rStyle w:val="normaltextrun"/>
                <w:rFonts w:ascii="Doko Sans" w:hAnsi="Doko Sans"/>
                <w:sz w:val="24"/>
                <w:szCs w:val="24"/>
              </w:rPr>
            </w:pPr>
            <w:r>
              <w:rPr>
                <w:rFonts w:ascii="Doko Sans" w:hAnsi="Doko Sans"/>
                <w:sz w:val="24"/>
                <w:szCs w:val="24"/>
              </w:rPr>
              <w:t>Informácia, či chcete zostať v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Doko Sans" w:hAnsi="Doko Sans"/>
                <w:sz w:val="24"/>
                <w:szCs w:val="24"/>
              </w:rPr>
              <w:t>evidencii svojho obvodného lekára, alebo chcete prejsť do starostlivosti obvodného lekára zariadenia</w:t>
            </w:r>
          </w:p>
        </w:tc>
      </w:tr>
    </w:tbl>
    <w:p w14:paraId="5271A885" w14:textId="77777777" w:rsidR="000F3C09" w:rsidRPr="0096320B" w:rsidRDefault="000F3C09" w:rsidP="00DC3A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Doko Sans" w:hAnsi="Doko Sans" w:cs="Segoe UI"/>
          <w:b/>
          <w:bCs/>
          <w:color w:val="000000"/>
          <w:sz w:val="10"/>
          <w:szCs w:val="10"/>
          <w:u w:val="single"/>
        </w:rPr>
      </w:pPr>
    </w:p>
    <w:p w14:paraId="5220E6FC" w14:textId="77777777" w:rsidR="000F3C09" w:rsidRPr="0096320B" w:rsidRDefault="000F3C09" w:rsidP="00DC3A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Doko Sans" w:hAnsi="Doko Sans" w:cs="Segoe UI"/>
          <w:b/>
          <w:bCs/>
          <w:color w:val="000000"/>
          <w:sz w:val="14"/>
          <w:szCs w:val="14"/>
          <w:u w:val="single"/>
        </w:rPr>
      </w:pPr>
    </w:p>
    <w:p w14:paraId="0F79EA01" w14:textId="67C468C6" w:rsidR="000F3C09" w:rsidRPr="0096320B" w:rsidRDefault="002C046A" w:rsidP="0096320B">
      <w:pPr>
        <w:ind w:left="426" w:hanging="426"/>
        <w:jc w:val="center"/>
        <w:rPr>
          <w:rStyle w:val="normaltextrun"/>
          <w:rFonts w:ascii="Doko Sans" w:hAnsi="Doko Sans"/>
          <w:sz w:val="32"/>
          <w:szCs w:val="32"/>
        </w:rPr>
      </w:pPr>
      <w:r w:rsidRPr="002C046A">
        <w:rPr>
          <w:rFonts w:ascii="Doko Sans" w:hAnsi="Doko Sans"/>
          <w:sz w:val="32"/>
          <w:szCs w:val="32"/>
        </w:rPr>
        <w:t>Telefonický kontakt na sociálny úsek: 033 32 36</w:t>
      </w:r>
      <w:r w:rsidRPr="002C046A">
        <w:rPr>
          <w:rFonts w:ascii="Calibri" w:hAnsi="Calibri" w:cs="Calibri"/>
          <w:sz w:val="32"/>
          <w:szCs w:val="32"/>
        </w:rPr>
        <w:t> </w:t>
      </w:r>
      <w:r w:rsidRPr="002C046A">
        <w:rPr>
          <w:rFonts w:ascii="Doko Sans" w:hAnsi="Doko Sans"/>
          <w:sz w:val="32"/>
          <w:szCs w:val="32"/>
        </w:rPr>
        <w:t>727; 033 32 36</w:t>
      </w:r>
      <w:r w:rsidRPr="002C046A">
        <w:rPr>
          <w:rFonts w:ascii="Calibri" w:hAnsi="Calibri" w:cs="Calibri"/>
          <w:sz w:val="32"/>
          <w:szCs w:val="32"/>
        </w:rPr>
        <w:t> </w:t>
      </w:r>
      <w:r w:rsidRPr="002C046A">
        <w:rPr>
          <w:rFonts w:ascii="Doko Sans" w:hAnsi="Doko Sans"/>
          <w:sz w:val="32"/>
          <w:szCs w:val="32"/>
        </w:rPr>
        <w:t>720</w:t>
      </w:r>
    </w:p>
    <w:p w14:paraId="161E120E" w14:textId="77777777" w:rsidR="000F3C09" w:rsidRDefault="000F3C09" w:rsidP="00DC3A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Doko Sans" w:hAnsi="Doko Sans" w:cs="Segoe UI"/>
          <w:b/>
          <w:bCs/>
          <w:color w:val="000000"/>
          <w:u w:val="single"/>
        </w:rPr>
      </w:pPr>
    </w:p>
    <w:p w14:paraId="23A75D39" w14:textId="77777777" w:rsidR="00DC3ACD" w:rsidRPr="004E0B51" w:rsidRDefault="00DC3ACD" w:rsidP="00CC7EFC">
      <w:pPr>
        <w:rPr>
          <w:rFonts w:ascii="Doko Sans" w:hAnsi="Doko Sans"/>
          <w:sz w:val="24"/>
          <w:szCs w:val="24"/>
        </w:rPr>
      </w:pPr>
    </w:p>
    <w:sectPr w:rsidR="00DC3ACD" w:rsidRPr="004E0B51" w:rsidSect="00A71D22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BE253" w14:textId="77777777" w:rsidR="009D5117" w:rsidRDefault="009D5117" w:rsidP="00DC01BE">
      <w:pPr>
        <w:spacing w:after="0" w:line="240" w:lineRule="auto"/>
      </w:pPr>
      <w:r>
        <w:separator/>
      </w:r>
    </w:p>
  </w:endnote>
  <w:endnote w:type="continuationSeparator" w:id="0">
    <w:p w14:paraId="13B3871A" w14:textId="77777777" w:rsidR="009D5117" w:rsidRDefault="009D5117" w:rsidP="00DC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o Sans">
    <w:altName w:val="Calibri"/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C7958" w14:textId="77777777" w:rsidR="009D5117" w:rsidRDefault="009D5117" w:rsidP="00DC01BE">
      <w:pPr>
        <w:spacing w:after="0" w:line="240" w:lineRule="auto"/>
      </w:pPr>
      <w:r>
        <w:separator/>
      </w:r>
    </w:p>
  </w:footnote>
  <w:footnote w:type="continuationSeparator" w:id="0">
    <w:p w14:paraId="484C4FAE" w14:textId="77777777" w:rsidR="009D5117" w:rsidRDefault="009D5117" w:rsidP="00DC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640" w:type="dxa"/>
      <w:tblInd w:w="-147" w:type="dxa"/>
      <w:tblLook w:val="04A0" w:firstRow="1" w:lastRow="0" w:firstColumn="1" w:lastColumn="0" w:noHBand="0" w:noVBand="1"/>
    </w:tblPr>
    <w:tblGrid>
      <w:gridCol w:w="2436"/>
      <w:gridCol w:w="4227"/>
      <w:gridCol w:w="1559"/>
      <w:gridCol w:w="1418"/>
    </w:tblGrid>
    <w:tr w:rsidR="00DC01BE" w14:paraId="770E34A3" w14:textId="77777777" w:rsidTr="004A7F4D">
      <w:trPr>
        <w:trHeight w:val="318"/>
      </w:trPr>
      <w:tc>
        <w:tcPr>
          <w:tcW w:w="2436" w:type="dxa"/>
          <w:vMerge w:val="restart"/>
          <w:shd w:val="clear" w:color="auto" w:fill="auto"/>
        </w:tcPr>
        <w:p w14:paraId="394CB83B" w14:textId="77777777" w:rsidR="00DC01BE" w:rsidRDefault="00DC01BE" w:rsidP="00DC01BE">
          <w:pPr>
            <w:pStyle w:val="Hlavika"/>
          </w:pPr>
          <w:r>
            <w:rPr>
              <w:noProof/>
            </w:rPr>
            <w:drawing>
              <wp:inline distT="0" distB="0" distL="0" distR="0" wp14:anchorId="7E5A0AAF" wp14:editId="5F18F1BD">
                <wp:extent cx="1402715" cy="571462"/>
                <wp:effectExtent l="0" t="0" r="6985" b="635"/>
                <wp:docPr id="718526505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t="7693"/>
                        <a:stretch/>
                      </pic:blipFill>
                      <pic:spPr bwMode="auto">
                        <a:xfrm>
                          <a:off x="0" y="0"/>
                          <a:ext cx="1411913" cy="5752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7" w:type="dxa"/>
          <w:shd w:val="clear" w:color="auto" w:fill="auto"/>
          <w:vAlign w:val="center"/>
        </w:tcPr>
        <w:p w14:paraId="4F447591" w14:textId="3D2CDC30" w:rsidR="00DC01BE" w:rsidRPr="003F4E8A" w:rsidRDefault="00CC7EFC" w:rsidP="00DC01BE">
          <w:pPr>
            <w:pStyle w:val="Hlavika"/>
            <w:jc w:val="center"/>
            <w:rPr>
              <w:rFonts w:ascii="Doko Sans" w:hAnsi="Doko Sans"/>
            </w:rPr>
          </w:pPr>
          <w:r w:rsidRPr="00BE7976">
            <w:rPr>
              <w:rFonts w:ascii="Doko Sans" w:hAnsi="Doko Sans"/>
              <w:sz w:val="24"/>
              <w:szCs w:val="28"/>
            </w:rPr>
            <w:t>Formulár</w:t>
          </w:r>
        </w:p>
      </w:tc>
      <w:tc>
        <w:tcPr>
          <w:tcW w:w="1559" w:type="dxa"/>
          <w:shd w:val="clear" w:color="auto" w:fill="auto"/>
          <w:vAlign w:val="center"/>
        </w:tcPr>
        <w:p w14:paraId="105F161E" w14:textId="77777777" w:rsidR="00DC01BE" w:rsidRPr="00BE7976" w:rsidRDefault="00DC01BE" w:rsidP="00DC01BE">
          <w:pPr>
            <w:pStyle w:val="Hlavika"/>
            <w:rPr>
              <w:rFonts w:ascii="Doko Sans" w:hAnsi="Doko Sans"/>
              <w:sz w:val="22"/>
              <w:szCs w:val="24"/>
            </w:rPr>
          </w:pPr>
          <w:r w:rsidRPr="00BE7976">
            <w:rPr>
              <w:rFonts w:ascii="Doko Sans" w:hAnsi="Doko Sans"/>
              <w:sz w:val="22"/>
              <w:szCs w:val="24"/>
            </w:rPr>
            <w:t>Č. dokumentu:</w:t>
          </w:r>
        </w:p>
      </w:tc>
      <w:tc>
        <w:tcPr>
          <w:tcW w:w="1418" w:type="dxa"/>
          <w:shd w:val="clear" w:color="auto" w:fill="auto"/>
        </w:tcPr>
        <w:p w14:paraId="2AE03998" w14:textId="76255FB9" w:rsidR="00DC01BE" w:rsidRPr="003F4E8A" w:rsidRDefault="00AA67BF" w:rsidP="00DC01BE">
          <w:pPr>
            <w:pStyle w:val="Hlavika"/>
            <w:rPr>
              <w:rFonts w:ascii="Doko Sans" w:hAnsi="Doko Sans"/>
            </w:rPr>
          </w:pPr>
          <w:r w:rsidRPr="00BE7976">
            <w:rPr>
              <w:rFonts w:ascii="Doko Sans" w:hAnsi="Doko Sans"/>
              <w:sz w:val="22"/>
              <w:szCs w:val="24"/>
            </w:rPr>
            <w:t>ZPS-</w:t>
          </w:r>
          <w:r w:rsidR="00CC7EFC" w:rsidRPr="00BE7976">
            <w:rPr>
              <w:rFonts w:ascii="Doko Sans" w:hAnsi="Doko Sans"/>
              <w:sz w:val="22"/>
              <w:szCs w:val="24"/>
            </w:rPr>
            <w:t>F</w:t>
          </w:r>
          <w:r w:rsidR="004A7F4D">
            <w:rPr>
              <w:rFonts w:ascii="Doko Sans" w:hAnsi="Doko Sans"/>
              <w:sz w:val="22"/>
              <w:szCs w:val="24"/>
            </w:rPr>
            <w:t>-S038</w:t>
          </w:r>
        </w:p>
      </w:tc>
    </w:tr>
    <w:tr w:rsidR="00DC01BE" w14:paraId="36247E83" w14:textId="77777777" w:rsidTr="004A7F4D">
      <w:trPr>
        <w:trHeight w:val="318"/>
      </w:trPr>
      <w:tc>
        <w:tcPr>
          <w:tcW w:w="2436" w:type="dxa"/>
          <w:vMerge/>
          <w:shd w:val="clear" w:color="auto" w:fill="auto"/>
        </w:tcPr>
        <w:p w14:paraId="770648CC" w14:textId="77777777" w:rsidR="00DC01BE" w:rsidRDefault="00DC01BE" w:rsidP="00DC01BE">
          <w:pPr>
            <w:pStyle w:val="Hlavika"/>
          </w:pPr>
        </w:p>
      </w:tc>
      <w:tc>
        <w:tcPr>
          <w:tcW w:w="4227" w:type="dxa"/>
          <w:vMerge w:val="restart"/>
          <w:shd w:val="clear" w:color="auto" w:fill="auto"/>
          <w:vAlign w:val="center"/>
        </w:tcPr>
        <w:p w14:paraId="4723B66A" w14:textId="10A6ADEE" w:rsidR="00DC01BE" w:rsidRPr="003F4E8A" w:rsidRDefault="004A7F4D" w:rsidP="00DC01BE">
          <w:pPr>
            <w:pStyle w:val="Hlavika"/>
            <w:jc w:val="center"/>
            <w:rPr>
              <w:rFonts w:ascii="Doko Sans" w:hAnsi="Doko Sans"/>
            </w:rPr>
          </w:pPr>
          <w:r w:rsidRPr="002C046A">
            <w:rPr>
              <w:rFonts w:ascii="Doko Sans" w:hAnsi="Doko Sans"/>
              <w:sz w:val="28"/>
              <w:szCs w:val="32"/>
            </w:rPr>
            <w:t>Dokumenty k</w:t>
          </w:r>
          <w:r w:rsidRPr="002C046A">
            <w:rPr>
              <w:rFonts w:ascii="Calibri" w:hAnsi="Calibri" w:cs="Calibri"/>
              <w:sz w:val="28"/>
              <w:szCs w:val="32"/>
            </w:rPr>
            <w:t> </w:t>
          </w:r>
          <w:r w:rsidRPr="002C046A">
            <w:rPr>
              <w:rFonts w:ascii="Doko Sans" w:hAnsi="Doko Sans"/>
              <w:sz w:val="28"/>
              <w:szCs w:val="32"/>
            </w:rPr>
            <w:t xml:space="preserve">nástupu do </w:t>
          </w:r>
          <w:proofErr w:type="spellStart"/>
          <w:r w:rsidRPr="002C046A">
            <w:rPr>
              <w:rFonts w:ascii="Doko Sans" w:hAnsi="Doko Sans"/>
              <w:sz w:val="28"/>
              <w:szCs w:val="32"/>
            </w:rPr>
            <w:t>Zps</w:t>
          </w:r>
          <w:proofErr w:type="spellEnd"/>
        </w:p>
      </w:tc>
      <w:tc>
        <w:tcPr>
          <w:tcW w:w="1559" w:type="dxa"/>
          <w:shd w:val="clear" w:color="auto" w:fill="auto"/>
        </w:tcPr>
        <w:p w14:paraId="4019E789" w14:textId="77777777" w:rsidR="00DC01BE" w:rsidRPr="00BE7976" w:rsidRDefault="00DC01BE" w:rsidP="00DC01BE">
          <w:pPr>
            <w:pStyle w:val="Hlavika"/>
            <w:rPr>
              <w:rFonts w:ascii="Doko Sans" w:hAnsi="Doko Sans"/>
              <w:sz w:val="22"/>
              <w:szCs w:val="24"/>
            </w:rPr>
          </w:pPr>
          <w:r w:rsidRPr="00BE7976">
            <w:rPr>
              <w:rFonts w:ascii="Doko Sans" w:hAnsi="Doko Sans"/>
              <w:sz w:val="22"/>
              <w:szCs w:val="24"/>
            </w:rPr>
            <w:t>Revízia:</w:t>
          </w:r>
        </w:p>
      </w:tc>
      <w:tc>
        <w:tcPr>
          <w:tcW w:w="1418" w:type="dxa"/>
          <w:shd w:val="clear" w:color="auto" w:fill="auto"/>
        </w:tcPr>
        <w:p w14:paraId="3CD4433E" w14:textId="7EF807F8" w:rsidR="00DC01BE" w:rsidRPr="00BE7976" w:rsidRDefault="00AA67BF" w:rsidP="00DC01BE">
          <w:pPr>
            <w:pStyle w:val="Hlavika"/>
            <w:rPr>
              <w:rFonts w:ascii="Doko Sans" w:hAnsi="Doko Sans"/>
              <w:sz w:val="22"/>
              <w:szCs w:val="24"/>
            </w:rPr>
          </w:pPr>
          <w:r w:rsidRPr="00BE7976">
            <w:rPr>
              <w:rFonts w:ascii="Doko Sans" w:hAnsi="Doko Sans"/>
              <w:sz w:val="22"/>
              <w:szCs w:val="24"/>
            </w:rPr>
            <w:t>01</w:t>
          </w:r>
        </w:p>
      </w:tc>
    </w:tr>
    <w:tr w:rsidR="00DC01BE" w14:paraId="1EB77040" w14:textId="77777777" w:rsidTr="004A7F4D">
      <w:trPr>
        <w:trHeight w:val="319"/>
      </w:trPr>
      <w:tc>
        <w:tcPr>
          <w:tcW w:w="2436" w:type="dxa"/>
          <w:vMerge/>
          <w:shd w:val="clear" w:color="auto" w:fill="auto"/>
        </w:tcPr>
        <w:p w14:paraId="31162B07" w14:textId="77777777" w:rsidR="00DC01BE" w:rsidRDefault="00DC01BE" w:rsidP="00DC01BE">
          <w:pPr>
            <w:pStyle w:val="Hlavika"/>
          </w:pPr>
        </w:p>
      </w:tc>
      <w:tc>
        <w:tcPr>
          <w:tcW w:w="4227" w:type="dxa"/>
          <w:vMerge/>
          <w:shd w:val="clear" w:color="auto" w:fill="auto"/>
          <w:vAlign w:val="center"/>
        </w:tcPr>
        <w:p w14:paraId="3A7D714D" w14:textId="77777777" w:rsidR="00DC01BE" w:rsidRPr="003F4E8A" w:rsidRDefault="00DC01BE" w:rsidP="00DC01BE">
          <w:pPr>
            <w:pStyle w:val="Hlavika"/>
            <w:jc w:val="center"/>
            <w:rPr>
              <w:rFonts w:ascii="Doko Sans" w:hAnsi="Doko Sans"/>
            </w:rPr>
          </w:pPr>
        </w:p>
      </w:tc>
      <w:tc>
        <w:tcPr>
          <w:tcW w:w="1559" w:type="dxa"/>
          <w:shd w:val="clear" w:color="auto" w:fill="auto"/>
        </w:tcPr>
        <w:p w14:paraId="797074EE" w14:textId="6E151439" w:rsidR="00DC01BE" w:rsidRPr="00BE7976" w:rsidRDefault="00AA67BF" w:rsidP="00DC01BE">
          <w:pPr>
            <w:pStyle w:val="Hlavika"/>
            <w:rPr>
              <w:rFonts w:ascii="Doko Sans" w:hAnsi="Doko Sans"/>
              <w:sz w:val="22"/>
              <w:szCs w:val="24"/>
            </w:rPr>
          </w:pPr>
          <w:r w:rsidRPr="00BE7976">
            <w:rPr>
              <w:rFonts w:ascii="Doko Sans" w:hAnsi="Doko Sans"/>
              <w:sz w:val="22"/>
              <w:szCs w:val="24"/>
            </w:rPr>
            <w:t>Platnosť od:</w:t>
          </w:r>
        </w:p>
      </w:tc>
      <w:tc>
        <w:tcPr>
          <w:tcW w:w="1418" w:type="dxa"/>
          <w:shd w:val="clear" w:color="auto" w:fill="auto"/>
        </w:tcPr>
        <w:p w14:paraId="6A42C61F" w14:textId="2E304FCE" w:rsidR="00DC01BE" w:rsidRPr="00BE7976" w:rsidRDefault="004A7F4D" w:rsidP="00DC01BE">
          <w:pPr>
            <w:pStyle w:val="Hlavika"/>
            <w:rPr>
              <w:rFonts w:ascii="Doko Sans" w:hAnsi="Doko Sans"/>
              <w:sz w:val="22"/>
              <w:szCs w:val="24"/>
            </w:rPr>
          </w:pPr>
          <w:r>
            <w:rPr>
              <w:rFonts w:ascii="Doko Sans" w:hAnsi="Doko Sans"/>
              <w:sz w:val="22"/>
              <w:szCs w:val="24"/>
            </w:rPr>
            <w:t>0</w:t>
          </w:r>
          <w:r w:rsidR="002C046A">
            <w:rPr>
              <w:rFonts w:ascii="Doko Sans" w:hAnsi="Doko Sans"/>
              <w:sz w:val="22"/>
              <w:szCs w:val="24"/>
            </w:rPr>
            <w:t>7</w:t>
          </w:r>
          <w:r w:rsidR="00992E19" w:rsidRPr="00BE7976">
            <w:rPr>
              <w:rFonts w:ascii="Doko Sans" w:hAnsi="Doko Sans"/>
              <w:sz w:val="22"/>
              <w:szCs w:val="24"/>
            </w:rPr>
            <w:t>.</w:t>
          </w:r>
          <w:r>
            <w:rPr>
              <w:rFonts w:ascii="Doko Sans" w:hAnsi="Doko Sans"/>
              <w:sz w:val="22"/>
              <w:szCs w:val="24"/>
            </w:rPr>
            <w:t>01</w:t>
          </w:r>
          <w:r w:rsidR="00992E19" w:rsidRPr="00BE7976">
            <w:rPr>
              <w:rFonts w:ascii="Doko Sans" w:hAnsi="Doko Sans"/>
              <w:sz w:val="22"/>
              <w:szCs w:val="24"/>
            </w:rPr>
            <w:t>.202</w:t>
          </w:r>
          <w:r>
            <w:rPr>
              <w:rFonts w:ascii="Doko Sans" w:hAnsi="Doko Sans"/>
              <w:sz w:val="22"/>
              <w:szCs w:val="24"/>
            </w:rPr>
            <w:t>5</w:t>
          </w:r>
        </w:p>
      </w:tc>
    </w:tr>
  </w:tbl>
  <w:p w14:paraId="15E62B4C" w14:textId="77777777" w:rsidR="00DC01BE" w:rsidRDefault="00DC01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D28A6"/>
    <w:multiLevelType w:val="hybridMultilevel"/>
    <w:tmpl w:val="9E024F5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581014"/>
    <w:multiLevelType w:val="hybridMultilevel"/>
    <w:tmpl w:val="23C47EB8"/>
    <w:lvl w:ilvl="0" w:tplc="81089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044E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1B77E7"/>
    <w:multiLevelType w:val="hybridMultilevel"/>
    <w:tmpl w:val="145A072A"/>
    <w:lvl w:ilvl="0" w:tplc="17A8C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945C3"/>
    <w:multiLevelType w:val="multilevel"/>
    <w:tmpl w:val="13D2A4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6E0FAF"/>
    <w:multiLevelType w:val="hybridMultilevel"/>
    <w:tmpl w:val="7B16877C"/>
    <w:lvl w:ilvl="0" w:tplc="3CF86DF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21502"/>
    <w:multiLevelType w:val="hybridMultilevel"/>
    <w:tmpl w:val="57B2BA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66DD9"/>
    <w:multiLevelType w:val="multilevel"/>
    <w:tmpl w:val="E41A50DC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BB43D8"/>
    <w:multiLevelType w:val="hybridMultilevel"/>
    <w:tmpl w:val="9E024F5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EE302A"/>
    <w:multiLevelType w:val="hybridMultilevel"/>
    <w:tmpl w:val="BFE446AC"/>
    <w:lvl w:ilvl="0" w:tplc="45CCF25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659E2241"/>
    <w:multiLevelType w:val="multilevel"/>
    <w:tmpl w:val="8F5EA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5A0FE3"/>
    <w:multiLevelType w:val="hybridMultilevel"/>
    <w:tmpl w:val="9E024F5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F656A7"/>
    <w:multiLevelType w:val="hybridMultilevel"/>
    <w:tmpl w:val="F79CB6E0"/>
    <w:lvl w:ilvl="0" w:tplc="8AF444C8">
      <w:start w:val="1"/>
      <w:numFmt w:val="decimal"/>
      <w:lvlText w:val="%1."/>
      <w:lvlJc w:val="left"/>
      <w:pPr>
        <w:ind w:left="1080" w:hanging="360"/>
      </w:pPr>
      <w:rPr>
        <w:rFonts w:hint="default"/>
        <w:color w:val="5A5A5A" w:themeColor="text1" w:themeTint="A5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841E67"/>
    <w:multiLevelType w:val="hybridMultilevel"/>
    <w:tmpl w:val="91C4BAA2"/>
    <w:lvl w:ilvl="0" w:tplc="32263160">
      <w:start w:val="13"/>
      <w:numFmt w:val="bullet"/>
      <w:lvlText w:val="-"/>
      <w:lvlJc w:val="left"/>
      <w:pPr>
        <w:ind w:left="720" w:hanging="360"/>
      </w:pPr>
      <w:rPr>
        <w:rFonts w:ascii="Doko Sans" w:eastAsiaTheme="minorHAnsi" w:hAnsi="Doko San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32096"/>
    <w:multiLevelType w:val="hybridMultilevel"/>
    <w:tmpl w:val="9E024F52"/>
    <w:lvl w:ilvl="0" w:tplc="E0D023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313F95"/>
    <w:multiLevelType w:val="hybridMultilevel"/>
    <w:tmpl w:val="9E024F5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7A71CE"/>
    <w:multiLevelType w:val="hybridMultilevel"/>
    <w:tmpl w:val="9E024F5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8867940">
    <w:abstractNumId w:val="7"/>
  </w:num>
  <w:num w:numId="2" w16cid:durableId="1206059528">
    <w:abstractNumId w:val="5"/>
  </w:num>
  <w:num w:numId="3" w16cid:durableId="469517337">
    <w:abstractNumId w:val="6"/>
  </w:num>
  <w:num w:numId="4" w16cid:durableId="1445616175">
    <w:abstractNumId w:val="3"/>
  </w:num>
  <w:num w:numId="5" w16cid:durableId="1318068534">
    <w:abstractNumId w:val="1"/>
  </w:num>
  <w:num w:numId="6" w16cid:durableId="682785731">
    <w:abstractNumId w:val="2"/>
  </w:num>
  <w:num w:numId="7" w16cid:durableId="1202472942">
    <w:abstractNumId w:val="12"/>
  </w:num>
  <w:num w:numId="8" w16cid:durableId="1876386414">
    <w:abstractNumId w:val="14"/>
  </w:num>
  <w:num w:numId="9" w16cid:durableId="172650632">
    <w:abstractNumId w:val="15"/>
  </w:num>
  <w:num w:numId="10" w16cid:durableId="1693337322">
    <w:abstractNumId w:val="8"/>
  </w:num>
  <w:num w:numId="11" w16cid:durableId="763578725">
    <w:abstractNumId w:val="11"/>
  </w:num>
  <w:num w:numId="12" w16cid:durableId="901713556">
    <w:abstractNumId w:val="16"/>
  </w:num>
  <w:num w:numId="13" w16cid:durableId="295573100">
    <w:abstractNumId w:val="0"/>
  </w:num>
  <w:num w:numId="14" w16cid:durableId="1272320718">
    <w:abstractNumId w:val="9"/>
  </w:num>
  <w:num w:numId="15" w16cid:durableId="493570409">
    <w:abstractNumId w:val="10"/>
  </w:num>
  <w:num w:numId="16" w16cid:durableId="393743726">
    <w:abstractNumId w:val="4"/>
  </w:num>
  <w:num w:numId="17" w16cid:durableId="1291327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C2"/>
    <w:rsid w:val="00010F49"/>
    <w:rsid w:val="00026B07"/>
    <w:rsid w:val="000A4608"/>
    <w:rsid w:val="000A5350"/>
    <w:rsid w:val="000A749A"/>
    <w:rsid w:val="000F3C09"/>
    <w:rsid w:val="00110149"/>
    <w:rsid w:val="00190F81"/>
    <w:rsid w:val="00191D95"/>
    <w:rsid w:val="0024251D"/>
    <w:rsid w:val="002571E8"/>
    <w:rsid w:val="00264595"/>
    <w:rsid w:val="002971FE"/>
    <w:rsid w:val="002C046A"/>
    <w:rsid w:val="0033190A"/>
    <w:rsid w:val="003F4E8A"/>
    <w:rsid w:val="00475E1D"/>
    <w:rsid w:val="00496E46"/>
    <w:rsid w:val="004A7F4D"/>
    <w:rsid w:val="004E0B51"/>
    <w:rsid w:val="004E5E67"/>
    <w:rsid w:val="00503007"/>
    <w:rsid w:val="0051669E"/>
    <w:rsid w:val="005356B5"/>
    <w:rsid w:val="00565B7A"/>
    <w:rsid w:val="005F3EC2"/>
    <w:rsid w:val="0060647F"/>
    <w:rsid w:val="00671210"/>
    <w:rsid w:val="00785D97"/>
    <w:rsid w:val="007C1E63"/>
    <w:rsid w:val="007D43ED"/>
    <w:rsid w:val="00812DEC"/>
    <w:rsid w:val="008445E5"/>
    <w:rsid w:val="00872BFE"/>
    <w:rsid w:val="008E7602"/>
    <w:rsid w:val="009311A5"/>
    <w:rsid w:val="0096320B"/>
    <w:rsid w:val="00992E19"/>
    <w:rsid w:val="009D5117"/>
    <w:rsid w:val="009F17E8"/>
    <w:rsid w:val="00A05502"/>
    <w:rsid w:val="00A16354"/>
    <w:rsid w:val="00A71D22"/>
    <w:rsid w:val="00A8790C"/>
    <w:rsid w:val="00AA67BF"/>
    <w:rsid w:val="00B428D4"/>
    <w:rsid w:val="00B67B23"/>
    <w:rsid w:val="00B85B20"/>
    <w:rsid w:val="00BD3C25"/>
    <w:rsid w:val="00BE7976"/>
    <w:rsid w:val="00C35AED"/>
    <w:rsid w:val="00C96721"/>
    <w:rsid w:val="00CB43AB"/>
    <w:rsid w:val="00CC7EFC"/>
    <w:rsid w:val="00D22434"/>
    <w:rsid w:val="00D92918"/>
    <w:rsid w:val="00DA2087"/>
    <w:rsid w:val="00DC01BE"/>
    <w:rsid w:val="00DC3ACD"/>
    <w:rsid w:val="00DF799C"/>
    <w:rsid w:val="00F03FD0"/>
    <w:rsid w:val="00FC77E1"/>
    <w:rsid w:val="00FF51D6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207FF"/>
  <w15:chartTrackingRefBased/>
  <w15:docId w15:val="{F417C236-0FD9-4F71-BBBA-E9E43DC3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01BE"/>
  </w:style>
  <w:style w:type="paragraph" w:styleId="Nadpis1">
    <w:name w:val="heading 1"/>
    <w:basedOn w:val="Normlny"/>
    <w:next w:val="Normlny"/>
    <w:link w:val="Nadpis1Char"/>
    <w:uiPriority w:val="9"/>
    <w:qFormat/>
    <w:rsid w:val="00D224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0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DC01BE"/>
  </w:style>
  <w:style w:type="paragraph" w:styleId="Pta">
    <w:name w:val="footer"/>
    <w:basedOn w:val="Normlny"/>
    <w:link w:val="PtaChar"/>
    <w:uiPriority w:val="99"/>
    <w:unhideWhenUsed/>
    <w:rsid w:val="00DC0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01BE"/>
  </w:style>
  <w:style w:type="table" w:styleId="Mriekatabuky">
    <w:name w:val="Table Grid"/>
    <w:basedOn w:val="Normlnatabuka"/>
    <w:uiPriority w:val="39"/>
    <w:rsid w:val="00DC01B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y"/>
    <w:qFormat/>
    <w:rsid w:val="00DC01BE"/>
    <w:pPr>
      <w:suppressLineNumbers/>
    </w:pPr>
  </w:style>
  <w:style w:type="paragraph" w:styleId="Odsekzoznamu">
    <w:name w:val="List Paragraph"/>
    <w:basedOn w:val="Normlny"/>
    <w:uiPriority w:val="34"/>
    <w:qFormat/>
    <w:rsid w:val="00DC01B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D22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D22434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D22434"/>
    <w:pPr>
      <w:spacing w:after="100"/>
      <w:ind w:left="220"/>
    </w:pPr>
    <w:rPr>
      <w:rFonts w:eastAsiaTheme="minorEastAsia" w:cs="Times New Roman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22434"/>
    <w:pPr>
      <w:spacing w:after="100"/>
    </w:pPr>
    <w:rPr>
      <w:rFonts w:eastAsiaTheme="minorEastAsia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D22434"/>
    <w:pPr>
      <w:spacing w:after="100"/>
      <w:ind w:left="440"/>
    </w:pPr>
    <w:rPr>
      <w:rFonts w:eastAsiaTheme="minorEastAsia" w:cs="Times New Roman"/>
      <w:lang w:eastAsia="sk-SK"/>
    </w:rPr>
  </w:style>
  <w:style w:type="character" w:styleId="Jemnodkaz">
    <w:name w:val="Subtle Reference"/>
    <w:basedOn w:val="Predvolenpsmoodseku"/>
    <w:uiPriority w:val="31"/>
    <w:qFormat/>
    <w:rsid w:val="00110149"/>
    <w:rPr>
      <w:smallCaps/>
      <w:color w:val="5A5A5A" w:themeColor="text1" w:themeTint="A5"/>
    </w:rPr>
  </w:style>
  <w:style w:type="character" w:customStyle="1" w:styleId="h1a">
    <w:name w:val="h1a"/>
    <w:basedOn w:val="Predvolenpsmoodseku"/>
    <w:rsid w:val="00785D97"/>
  </w:style>
  <w:style w:type="character" w:styleId="Hypertextovprepojenie">
    <w:name w:val="Hyperlink"/>
    <w:basedOn w:val="Predvolenpsmoodseku"/>
    <w:uiPriority w:val="99"/>
    <w:unhideWhenUsed/>
    <w:rsid w:val="00CC7EF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7EFC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19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90F81"/>
  </w:style>
  <w:style w:type="character" w:customStyle="1" w:styleId="eop">
    <w:name w:val="eop"/>
    <w:basedOn w:val="Predvolenpsmoodseku"/>
    <w:rsid w:val="00190F81"/>
  </w:style>
  <w:style w:type="character" w:customStyle="1" w:styleId="scxw144982599">
    <w:name w:val="scxw144982599"/>
    <w:basedOn w:val="Predvolenpsmoodseku"/>
    <w:rsid w:val="00DC3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AC56-689D-4665-B977-BDDFCCFE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Kristína Bullová</dc:creator>
  <cp:keywords/>
  <dc:description/>
  <cp:lastModifiedBy>Ing. Kristína Bullová</cp:lastModifiedBy>
  <cp:revision>26</cp:revision>
  <cp:lastPrinted>2024-12-30T08:42:00Z</cp:lastPrinted>
  <dcterms:created xsi:type="dcterms:W3CDTF">2023-10-12T05:56:00Z</dcterms:created>
  <dcterms:modified xsi:type="dcterms:W3CDTF">2025-02-17T10:43:00Z</dcterms:modified>
</cp:coreProperties>
</file>