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C67F" w14:textId="13CE4D88" w:rsidR="00E73299" w:rsidRDefault="00E73299" w:rsidP="00E732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11549181" wp14:editId="1E573D10">
            <wp:extent cx="752475" cy="752475"/>
            <wp:effectExtent l="0" t="0" r="9525" b="9525"/>
            <wp:docPr id="93951491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F1DEA9" w14:textId="77777777" w:rsidR="00E73299" w:rsidRDefault="00E73299" w:rsidP="00E732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  <w:u w:val="single"/>
        </w:rPr>
        <w:t>Zariadenie pre seniorov v Trnave, T. Vansovej 5, 917 01 Trnava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43F7E238" w14:textId="77777777" w:rsidR="00E73299" w:rsidRDefault="00E73299" w:rsidP="00E7329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73737"/>
        </w:rPr>
        <w:t xml:space="preserve">Poskytovanie sociálnych služieb, ako aj postup pri prijímaní klientov do zariadenia pre seniorov je v súlade so zákonom č. 448/2008 </w:t>
      </w:r>
      <w:proofErr w:type="spellStart"/>
      <w:r>
        <w:rPr>
          <w:rStyle w:val="normaltextrun"/>
          <w:rFonts w:ascii="Arial" w:hAnsi="Arial" w:cs="Arial"/>
          <w:color w:val="373737"/>
        </w:rPr>
        <w:t>Z.z</w:t>
      </w:r>
      <w:proofErr w:type="spellEnd"/>
      <w:r>
        <w:rPr>
          <w:rStyle w:val="normaltextrun"/>
          <w:rFonts w:ascii="Arial" w:hAnsi="Arial" w:cs="Arial"/>
          <w:color w:val="373737"/>
        </w:rPr>
        <w:t xml:space="preserve">. o sociálnych službách a o zmene a doplnení zákona č. 455/1991 Zb. o živnostenskom podnikaní (živnostenský zákon) v znení neskorších predpisov, zákona č. 551/2010 </w:t>
      </w:r>
      <w:proofErr w:type="spellStart"/>
      <w:r>
        <w:rPr>
          <w:rStyle w:val="normaltextrun"/>
          <w:rFonts w:ascii="Arial" w:hAnsi="Arial" w:cs="Arial"/>
          <w:color w:val="373737"/>
        </w:rPr>
        <w:t>Z.z</w:t>
      </w:r>
      <w:proofErr w:type="spellEnd"/>
      <w:r>
        <w:rPr>
          <w:rStyle w:val="normaltextrun"/>
          <w:rFonts w:ascii="Arial" w:hAnsi="Arial" w:cs="Arial"/>
          <w:color w:val="373737"/>
        </w:rPr>
        <w:t xml:space="preserve">., zákona č. 50/2012 </w:t>
      </w:r>
      <w:proofErr w:type="spellStart"/>
      <w:r>
        <w:rPr>
          <w:rStyle w:val="normaltextrun"/>
          <w:rFonts w:ascii="Arial" w:hAnsi="Arial" w:cs="Arial"/>
          <w:color w:val="373737"/>
        </w:rPr>
        <w:t>Z.z</w:t>
      </w:r>
      <w:proofErr w:type="spellEnd"/>
      <w:r>
        <w:rPr>
          <w:rStyle w:val="normaltextrun"/>
          <w:rFonts w:ascii="Arial" w:hAnsi="Arial" w:cs="Arial"/>
          <w:color w:val="373737"/>
        </w:rPr>
        <w:t xml:space="preserve">. a zákona č.485/2013 </w:t>
      </w:r>
      <w:proofErr w:type="spellStart"/>
      <w:r>
        <w:rPr>
          <w:rStyle w:val="normaltextrun"/>
          <w:rFonts w:ascii="Arial" w:hAnsi="Arial" w:cs="Arial"/>
          <w:color w:val="373737"/>
        </w:rPr>
        <w:t>Z.z</w:t>
      </w:r>
      <w:proofErr w:type="spellEnd"/>
      <w:r>
        <w:rPr>
          <w:rStyle w:val="normaltextrun"/>
          <w:rFonts w:ascii="Arial" w:hAnsi="Arial" w:cs="Arial"/>
          <w:color w:val="373737"/>
        </w:rPr>
        <w:t>. </w:t>
      </w:r>
      <w:r>
        <w:rPr>
          <w:rStyle w:val="eop"/>
          <w:rFonts w:ascii="Arial" w:hAnsi="Arial" w:cs="Arial"/>
          <w:color w:val="373737"/>
        </w:rPr>
        <w:t> </w:t>
      </w:r>
    </w:p>
    <w:p w14:paraId="17AE5CAE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V Zariadení pre seniorov  sa poskytuje sociálna služba :</w:t>
      </w:r>
      <w:r>
        <w:rPr>
          <w:rStyle w:val="eop"/>
          <w:rFonts w:ascii="Arial" w:hAnsi="Arial" w:cs="Arial"/>
          <w:color w:val="000000"/>
        </w:rPr>
        <w:t> </w:t>
      </w:r>
    </w:p>
    <w:p w14:paraId="17264CFD" w14:textId="77777777" w:rsidR="00E73299" w:rsidRDefault="00E73299" w:rsidP="00E7329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373737"/>
        </w:rPr>
        <w:t xml:space="preserve"> fyzickej osobe, ktorá </w:t>
      </w:r>
      <w:r>
        <w:rPr>
          <w:rStyle w:val="normaltextrun"/>
          <w:rFonts w:ascii="Arial" w:hAnsi="Arial" w:cs="Arial"/>
          <w:b/>
          <w:bCs/>
          <w:color w:val="373737"/>
        </w:rPr>
        <w:t>dovŕšila dôchodkový vek</w:t>
      </w:r>
      <w:r>
        <w:rPr>
          <w:rStyle w:val="normaltextrun"/>
          <w:rFonts w:ascii="Arial" w:hAnsi="Arial" w:cs="Arial"/>
          <w:color w:val="373737"/>
        </w:rPr>
        <w:t xml:space="preserve"> a je odkázaná na pomoc inej fyzickej osoby a jej </w:t>
      </w:r>
      <w:r>
        <w:rPr>
          <w:rStyle w:val="normaltextrun"/>
          <w:rFonts w:ascii="Arial" w:hAnsi="Arial" w:cs="Arial"/>
          <w:b/>
          <w:bCs/>
          <w:color w:val="373737"/>
        </w:rPr>
        <w:t>stupeň odkázanosti je najmenej IV</w:t>
      </w:r>
      <w:r>
        <w:rPr>
          <w:rStyle w:val="normaltextrun"/>
          <w:rFonts w:ascii="Arial" w:hAnsi="Arial" w:cs="Arial"/>
          <w:color w:val="373737"/>
        </w:rPr>
        <w:t>,  alebo</w:t>
      </w:r>
      <w:r>
        <w:rPr>
          <w:rStyle w:val="eop"/>
          <w:rFonts w:ascii="Arial" w:hAnsi="Arial" w:cs="Arial"/>
          <w:color w:val="373737"/>
        </w:rPr>
        <w:t> </w:t>
      </w:r>
    </w:p>
    <w:p w14:paraId="33644E38" w14:textId="77777777" w:rsidR="00E73299" w:rsidRDefault="00E73299" w:rsidP="00E7329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373737"/>
        </w:rPr>
        <w:t xml:space="preserve">fyzickej osobe, ktorá </w:t>
      </w:r>
      <w:r>
        <w:rPr>
          <w:rStyle w:val="normaltextrun"/>
          <w:rFonts w:ascii="Arial" w:hAnsi="Arial" w:cs="Arial"/>
          <w:b/>
          <w:bCs/>
          <w:color w:val="373737"/>
        </w:rPr>
        <w:t>dovŕšila dôchodkový vek</w:t>
      </w:r>
      <w:r>
        <w:rPr>
          <w:rStyle w:val="normaltextrun"/>
          <w:rFonts w:ascii="Arial" w:hAnsi="Arial" w:cs="Arial"/>
          <w:color w:val="373737"/>
        </w:rPr>
        <w:t xml:space="preserve"> a poskytovanie sociálnej služby v tomto zariadení </w:t>
      </w:r>
      <w:r>
        <w:rPr>
          <w:rStyle w:val="normaltextrun"/>
          <w:rFonts w:ascii="Arial" w:hAnsi="Arial" w:cs="Arial"/>
          <w:b/>
          <w:bCs/>
          <w:color w:val="373737"/>
        </w:rPr>
        <w:t>potrebuje z iných vážnych dôvodov</w:t>
      </w:r>
      <w:r>
        <w:rPr>
          <w:rStyle w:val="normaltextrun"/>
          <w:rFonts w:ascii="Arial" w:hAnsi="Arial" w:cs="Arial"/>
          <w:color w:val="373737"/>
        </w:rPr>
        <w:t>.</w:t>
      </w:r>
      <w:r>
        <w:rPr>
          <w:rStyle w:val="eop"/>
          <w:rFonts w:ascii="Arial" w:hAnsi="Arial" w:cs="Arial"/>
          <w:color w:val="373737"/>
        </w:rPr>
        <w:t> </w:t>
      </w:r>
    </w:p>
    <w:p w14:paraId="2A1978B0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u w:val="single"/>
        </w:rPr>
        <w:t>Pred nástupom do Zariadenia pre seniorov musí žiadateľ o zabezpečenie poskytovania sociálnej služby doručiť nasledovné dokumenty: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2E37B036" w14:textId="77777777" w:rsidR="00E73299" w:rsidRDefault="00E73299" w:rsidP="00E7329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296FCAE8" w14:textId="77777777" w:rsidR="00E73299" w:rsidRDefault="00E73299" w:rsidP="00E7329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Súhlas primátora</w:t>
      </w:r>
      <w:r>
        <w:rPr>
          <w:rStyle w:val="normaltextrun"/>
          <w:rFonts w:ascii="Arial" w:hAnsi="Arial" w:cs="Arial"/>
        </w:rPr>
        <w:t xml:space="preserve"> k poskytovaniu služieb v zariadení vybavuje MsÚ</w:t>
      </w:r>
      <w:r>
        <w:rPr>
          <w:rStyle w:val="eop"/>
          <w:rFonts w:ascii="Arial" w:hAnsi="Arial" w:cs="Arial"/>
        </w:rPr>
        <w:t> </w:t>
      </w:r>
    </w:p>
    <w:p w14:paraId="40C7DE1A" w14:textId="77777777" w:rsidR="00E73299" w:rsidRDefault="00E73299" w:rsidP="00E7329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Právoplatné rozhodnutie a posudok o odkázanosti</w:t>
      </w:r>
      <w:r>
        <w:rPr>
          <w:rStyle w:val="normaltextrun"/>
          <w:rFonts w:ascii="Arial" w:hAnsi="Arial" w:cs="Arial"/>
        </w:rPr>
        <w:t xml:space="preserve"> na sociálnu službu do Zariadenia pre seniorov(v prípade, ak je žiadateľ prijatý v zmysle § 8 ods. 8 zákona o sociálnych službách v </w:t>
      </w:r>
      <w:proofErr w:type="spellStart"/>
      <w:r>
        <w:rPr>
          <w:rStyle w:val="normaltextrun"/>
          <w:rFonts w:ascii="Arial" w:hAnsi="Arial" w:cs="Arial"/>
        </w:rPr>
        <w:t>z.n.p</w:t>
      </w:r>
      <w:proofErr w:type="spellEnd"/>
      <w:r>
        <w:rPr>
          <w:rStyle w:val="normaltextrun"/>
          <w:rFonts w:ascii="Arial" w:hAnsi="Arial" w:cs="Arial"/>
        </w:rPr>
        <w:t>., sa rozhodnutie doloží dodatočne)</w:t>
      </w:r>
      <w:r>
        <w:rPr>
          <w:rStyle w:val="eop"/>
          <w:rFonts w:ascii="Arial" w:hAnsi="Arial" w:cs="Arial"/>
        </w:rPr>
        <w:t> </w:t>
      </w:r>
    </w:p>
    <w:p w14:paraId="4EA071A6" w14:textId="77777777" w:rsidR="00E73299" w:rsidRDefault="00E73299" w:rsidP="00E7329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Žiadosť o zabezpečenie poskytovania sociálnej služby</w:t>
      </w:r>
      <w:r>
        <w:rPr>
          <w:rStyle w:val="normaltextrun"/>
          <w:rFonts w:ascii="Arial" w:hAnsi="Arial" w:cs="Arial"/>
        </w:rPr>
        <w:t xml:space="preserve"> – vyplní a podpisuje žiadateľ(doručuje na MsÚ).</w:t>
      </w:r>
      <w:r>
        <w:rPr>
          <w:rStyle w:val="eop"/>
          <w:rFonts w:ascii="Arial" w:hAnsi="Arial" w:cs="Arial"/>
        </w:rPr>
        <w:t> </w:t>
      </w:r>
    </w:p>
    <w:p w14:paraId="7C34BDD9" w14:textId="77777777" w:rsidR="00E73299" w:rsidRDefault="00E73299" w:rsidP="00E73299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Žiadosť o uzatvorenie zmluvy o poskytovaní sociálnej služby</w:t>
      </w:r>
      <w:r>
        <w:rPr>
          <w:rStyle w:val="normaltextrun"/>
          <w:rFonts w:ascii="Arial" w:hAnsi="Arial" w:cs="Arial"/>
        </w:rPr>
        <w:t xml:space="preserve"> - vyplní a podpisuje žiadateľ (zabezpečuje </w:t>
      </w:r>
      <w:proofErr w:type="spellStart"/>
      <w:r>
        <w:rPr>
          <w:rStyle w:val="normaltextrun"/>
          <w:rFonts w:ascii="Arial" w:hAnsi="Arial" w:cs="Arial"/>
        </w:rPr>
        <w:t>ZpS</w:t>
      </w:r>
      <w:proofErr w:type="spellEnd"/>
      <w:r>
        <w:rPr>
          <w:rStyle w:val="normaltextrun"/>
          <w:rFonts w:ascii="Arial" w:hAnsi="Arial" w:cs="Arial"/>
        </w:rPr>
        <w:t>).</w:t>
      </w:r>
      <w:r>
        <w:rPr>
          <w:rStyle w:val="eop"/>
          <w:rFonts w:ascii="Arial" w:hAnsi="Arial" w:cs="Arial"/>
        </w:rPr>
        <w:t> </w:t>
      </w:r>
    </w:p>
    <w:p w14:paraId="0E643827" w14:textId="77777777" w:rsidR="00E73299" w:rsidRDefault="00E73299" w:rsidP="00E73299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V prípade, že sa žiadateľ nedokáže podpísať, vyžiadať potvrdenie od lekára, že vzhľadom k zdravotnému stavu nie je schopný podpisu.</w:t>
      </w:r>
      <w:r>
        <w:rPr>
          <w:rStyle w:val="eop"/>
          <w:rFonts w:ascii="Arial" w:hAnsi="Arial" w:cs="Arial"/>
        </w:rPr>
        <w:t> </w:t>
      </w:r>
    </w:p>
    <w:p w14:paraId="35CAEFA2" w14:textId="77777777" w:rsidR="00E73299" w:rsidRDefault="00E73299" w:rsidP="00E73299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Rozhodnutie o aktuálnej výške dôchodku</w:t>
      </w:r>
      <w:r>
        <w:rPr>
          <w:rStyle w:val="normaltextrun"/>
          <w:rFonts w:ascii="Arial" w:hAnsi="Arial" w:cs="Arial"/>
        </w:rPr>
        <w:t xml:space="preserve"> zo sociálnej poisťovne, ak rozhodnutie nemá, je potrebné doložiť potvrdenie o výške dôchodku. Taktiež aj spoločne posudzovaných osôb.</w:t>
      </w:r>
      <w:r>
        <w:rPr>
          <w:rStyle w:val="eop"/>
          <w:rFonts w:ascii="Arial" w:hAnsi="Arial" w:cs="Arial"/>
        </w:rPr>
        <w:t> </w:t>
      </w:r>
    </w:p>
    <w:p w14:paraId="4557EDEC" w14:textId="77777777" w:rsidR="00E73299" w:rsidRDefault="00E73299" w:rsidP="00E73299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Potvrdenie z ÚPSVaR</w:t>
      </w:r>
      <w:r>
        <w:rPr>
          <w:rStyle w:val="normaltextrun"/>
          <w:rFonts w:ascii="Arial" w:hAnsi="Arial" w:cs="Arial"/>
        </w:rPr>
        <w:t>, že žiadateľ poberá, resp. nepoberá dávku v hmotnej núdzi, ak poberá vyčísliť mesačnú dávku -</w:t>
      </w:r>
      <w:r>
        <w:rPr>
          <w:rStyle w:val="normaltextrun"/>
          <w:rFonts w:ascii="Arial" w:hAnsi="Arial" w:cs="Arial"/>
          <w:i/>
          <w:iCs/>
        </w:rPr>
        <w:t>v prípade nízkeho dôchodku cca 300 eur.</w:t>
      </w:r>
      <w:r>
        <w:rPr>
          <w:rStyle w:val="eop"/>
          <w:rFonts w:ascii="Arial" w:hAnsi="Arial" w:cs="Arial"/>
        </w:rPr>
        <w:t> </w:t>
      </w:r>
    </w:p>
    <w:p w14:paraId="594F48EE" w14:textId="77777777" w:rsidR="00E73299" w:rsidRDefault="00E73299" w:rsidP="00E7329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Vyhlásenie o majetku fyzickej osoby</w:t>
      </w:r>
      <w:r>
        <w:rPr>
          <w:rStyle w:val="normaltextrun"/>
          <w:rFonts w:ascii="Arial" w:hAnsi="Arial" w:cs="Arial"/>
        </w:rPr>
        <w:t xml:space="preserve"> na účely platenia úhrady za sociálnu službu s overeným podpisom + kópiu listu vlastníctva, </w:t>
      </w:r>
      <w:r>
        <w:rPr>
          <w:rStyle w:val="normaltextrun"/>
          <w:rFonts w:ascii="Arial" w:hAnsi="Arial" w:cs="Arial"/>
          <w:i/>
          <w:iCs/>
        </w:rPr>
        <w:t xml:space="preserve">alebo vytlačiť si LV z </w:t>
      </w:r>
      <w:proofErr w:type="spellStart"/>
      <w:r>
        <w:rPr>
          <w:rStyle w:val="normaltextrun"/>
          <w:rFonts w:ascii="Arial" w:hAnsi="Arial" w:cs="Arial"/>
          <w:i/>
          <w:iCs/>
        </w:rPr>
        <w:t>katasterportálu</w:t>
      </w:r>
      <w:proofErr w:type="spellEnd"/>
      <w:r>
        <w:rPr>
          <w:rStyle w:val="normaltextrun"/>
          <w:rFonts w:ascii="Arial" w:hAnsi="Arial" w:cs="Arial"/>
          <w:i/>
          <w:iCs/>
        </w:rPr>
        <w:t xml:space="preserve"> (internet), </w:t>
      </w:r>
      <w:r>
        <w:rPr>
          <w:rStyle w:val="normaltextrun"/>
          <w:rFonts w:ascii="Arial" w:hAnsi="Arial" w:cs="Arial"/>
        </w:rPr>
        <w:t>tlačivo sa nepodáva, ak sa klient nedokáže podpísať, z dôvodu svojho zdravotného stavu.</w:t>
      </w:r>
      <w:r>
        <w:rPr>
          <w:rStyle w:val="eop"/>
          <w:rFonts w:ascii="Arial" w:hAnsi="Arial" w:cs="Arial"/>
        </w:rPr>
        <w:t> </w:t>
      </w:r>
    </w:p>
    <w:p w14:paraId="51ADB644" w14:textId="77777777" w:rsidR="00E73299" w:rsidRDefault="00E73299" w:rsidP="00E73299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Potvrdenie od obvodného lekára</w:t>
      </w:r>
      <w:r>
        <w:rPr>
          <w:rStyle w:val="normaltextrun"/>
          <w:rFonts w:ascii="Arial" w:hAnsi="Arial" w:cs="Arial"/>
        </w:rPr>
        <w:t>, že žiadateľ netrpí infekčným ochorením.</w:t>
      </w:r>
      <w:r>
        <w:rPr>
          <w:rStyle w:val="eop"/>
          <w:rFonts w:ascii="Arial" w:hAnsi="Arial" w:cs="Arial"/>
        </w:rPr>
        <w:t> </w:t>
      </w:r>
    </w:p>
    <w:p w14:paraId="10362673" w14:textId="77777777" w:rsidR="00E73299" w:rsidRDefault="00E73299" w:rsidP="00E73299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V prípade, že žiadateľ nemá dostatočný príjem na zaplatenie úhrady za SS, tlačivo </w:t>
      </w:r>
      <w:r>
        <w:rPr>
          <w:rStyle w:val="normaltextrun"/>
          <w:rFonts w:ascii="Arial" w:hAnsi="Arial" w:cs="Arial"/>
          <w:b/>
          <w:bCs/>
        </w:rPr>
        <w:t>„Čestné vyhlásenie o príjme</w:t>
      </w:r>
      <w:r>
        <w:rPr>
          <w:rStyle w:val="normaltextrun"/>
          <w:rFonts w:ascii="Arial" w:hAnsi="Arial" w:cs="Arial"/>
        </w:rPr>
        <w:t xml:space="preserve"> fyzickej osoby“ vyplní osoba, ktorá bude úhradu za žiadateľa doplácať do plnej výšky úhrady za poskytovanú SS.</w:t>
      </w:r>
      <w:r>
        <w:rPr>
          <w:rStyle w:val="eop"/>
          <w:rFonts w:ascii="Arial" w:hAnsi="Arial" w:cs="Arial"/>
        </w:rPr>
        <w:t> </w:t>
      </w:r>
    </w:p>
    <w:p w14:paraId="086DB1CB" w14:textId="77777777" w:rsidR="00E73299" w:rsidRDefault="00E73299" w:rsidP="00E73299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Tlačivo „autobiografický portrét“ – vyplní príbuzná osoba žiadateľa.</w:t>
      </w:r>
      <w:r>
        <w:rPr>
          <w:rStyle w:val="eop"/>
          <w:rFonts w:ascii="Arial" w:hAnsi="Arial" w:cs="Arial"/>
        </w:rPr>
        <w:t> </w:t>
      </w:r>
    </w:p>
    <w:p w14:paraId="734A6C12" w14:textId="77777777" w:rsidR="00E73299" w:rsidRDefault="00E73299" w:rsidP="00E73299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>Tlačivo „Hlásenie o prijatí do Zariadenia pre seniorov v Trnave“ s overeným podpisom, aby dôchodok žiadateľa bol doručovaný hromadným poukazom do Zariadenia (podľa voľby žiadateľa).</w:t>
      </w:r>
      <w:r>
        <w:rPr>
          <w:rStyle w:val="eop"/>
          <w:rFonts w:ascii="Arial" w:hAnsi="Arial" w:cs="Arial"/>
        </w:rPr>
        <w:t> </w:t>
      </w:r>
    </w:p>
    <w:p w14:paraId="0920D8A4" w14:textId="77777777" w:rsidR="00E73299" w:rsidRDefault="00E73299" w:rsidP="00E73299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Žiadateľ sa môže rozhodnúť či zostáva v evidencii svojho obvodného lekára, alebo chce prejsť do starostlivosti obvodného lekára zariadenia.</w:t>
      </w:r>
      <w:r>
        <w:rPr>
          <w:rStyle w:val="eop"/>
          <w:rFonts w:ascii="Arial" w:hAnsi="Arial" w:cs="Arial"/>
        </w:rPr>
        <w:t> </w:t>
      </w:r>
    </w:p>
    <w:p w14:paraId="4C23C6D9" w14:textId="77777777" w:rsidR="00E73299" w:rsidRDefault="00E73299" w:rsidP="00E73299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Ak klient </w:t>
      </w:r>
      <w:r>
        <w:rPr>
          <w:rStyle w:val="normaltextrun"/>
          <w:rFonts w:ascii="Arial" w:hAnsi="Arial" w:cs="Arial"/>
          <w:b/>
          <w:bCs/>
          <w:u w:val="single"/>
        </w:rPr>
        <w:t>je zbavený svojprávnosti</w:t>
      </w:r>
      <w:r>
        <w:rPr>
          <w:rStyle w:val="normaltextrun"/>
          <w:rFonts w:ascii="Arial" w:hAnsi="Arial" w:cs="Arial"/>
        </w:rPr>
        <w:t xml:space="preserve">, musí príbuzný klienta resp. jeho opatrovník </w:t>
      </w:r>
      <w:r>
        <w:rPr>
          <w:rStyle w:val="normaltextrun"/>
          <w:rFonts w:ascii="Arial" w:hAnsi="Arial" w:cs="Arial"/>
          <w:u w:val="single"/>
        </w:rPr>
        <w:t>doložiť právoplatné rozhodnutie zo súdu o opatrovníctve</w:t>
      </w:r>
      <w:r>
        <w:rPr>
          <w:rStyle w:val="normaltextrun"/>
          <w:rFonts w:ascii="Arial" w:hAnsi="Arial" w:cs="Arial"/>
        </w:rPr>
        <w:t>, pričom toto rozhodnutie</w:t>
      </w:r>
      <w:r>
        <w:rPr>
          <w:rStyle w:val="scxw44321044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</w:rPr>
        <w:t>sa doloží do spisovej dokumentácie klienta.</w:t>
      </w:r>
      <w:r>
        <w:rPr>
          <w:rStyle w:val="eop"/>
          <w:rFonts w:ascii="Arial" w:hAnsi="Arial" w:cs="Arial"/>
        </w:rPr>
        <w:t> </w:t>
      </w:r>
    </w:p>
    <w:p w14:paraId="13904050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 </w:t>
      </w:r>
      <w:r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Pri nástupe do nášho zariadenia si so sebou prineste: 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1FFFE97F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1. Veci osobnej potreby (uteráky, utierky, šálky, lyžičky, tanieriky...)</w:t>
      </w:r>
      <w:r>
        <w:rPr>
          <w:rStyle w:val="eop"/>
          <w:rFonts w:ascii="Arial" w:hAnsi="Arial" w:cs="Arial"/>
        </w:rPr>
        <w:t> </w:t>
      </w:r>
    </w:p>
    <w:p w14:paraId="37AD7BF6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2. Hygienické potreby (sprchové mydlo, toaletný papier, vložky, plienky, ....)</w:t>
      </w:r>
      <w:r>
        <w:rPr>
          <w:rStyle w:val="eop"/>
          <w:rFonts w:ascii="Arial" w:hAnsi="Arial" w:cs="Arial"/>
        </w:rPr>
        <w:t> </w:t>
      </w:r>
    </w:p>
    <w:p w14:paraId="15796982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3. Ošatenie (osobné šatstvo, uteráky, deky, plátenná taška na veci s menom klienta, obuv)</w:t>
      </w:r>
      <w:r>
        <w:rPr>
          <w:rStyle w:val="eop"/>
          <w:rFonts w:ascii="Arial" w:hAnsi="Arial" w:cs="Arial"/>
        </w:rPr>
        <w:t> </w:t>
      </w:r>
    </w:p>
    <w:p w14:paraId="6DD14B3C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Napísať súpis šatstva s počtom kusov a odovzdať sociálnemu pracovníkovi. </w:t>
      </w:r>
      <w:r>
        <w:rPr>
          <w:rStyle w:val="eop"/>
          <w:rFonts w:ascii="Arial" w:hAnsi="Arial" w:cs="Arial"/>
        </w:rPr>
        <w:t> </w:t>
      </w:r>
    </w:p>
    <w:p w14:paraId="114020AE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Z  dôvodu nažehlenia mena, za veci stratené alebo vymenené s vecami iných obyvateľov neručíme. K dispozícii je jedna skriňa (1/2 na vešanie a ½ na ukladanie vecí)</w:t>
      </w:r>
      <w:r>
        <w:rPr>
          <w:rStyle w:val="eop"/>
          <w:rFonts w:ascii="Arial" w:hAnsi="Arial" w:cs="Arial"/>
        </w:rPr>
        <w:t> </w:t>
      </w:r>
    </w:p>
    <w:p w14:paraId="64326BA1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4. Občiansky preukaz</w:t>
      </w:r>
      <w:r>
        <w:rPr>
          <w:rStyle w:val="eop"/>
          <w:rFonts w:ascii="Arial" w:hAnsi="Arial" w:cs="Arial"/>
        </w:rPr>
        <w:t> </w:t>
      </w:r>
    </w:p>
    <w:p w14:paraId="7D57F712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5. Preukaz poistenca</w:t>
      </w:r>
      <w:r>
        <w:rPr>
          <w:rStyle w:val="eop"/>
          <w:rFonts w:ascii="Arial" w:hAnsi="Arial" w:cs="Arial"/>
        </w:rPr>
        <w:t> </w:t>
      </w:r>
    </w:p>
    <w:p w14:paraId="32AE69D9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6. Zdravotná dokumentácia (v prípade, že sa nahlásite nášmu obvod. lekárovi) </w:t>
      </w:r>
      <w:r>
        <w:rPr>
          <w:rStyle w:val="eop"/>
          <w:rFonts w:ascii="Arial" w:hAnsi="Arial" w:cs="Arial"/>
        </w:rPr>
        <w:t> </w:t>
      </w:r>
    </w:p>
    <w:p w14:paraId="681F6A7E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7. Súpis liekov, potvrdený od lekára</w:t>
      </w:r>
      <w:r>
        <w:rPr>
          <w:rStyle w:val="eop"/>
          <w:rFonts w:ascii="Arial" w:hAnsi="Arial" w:cs="Arial"/>
        </w:rPr>
        <w:t> </w:t>
      </w:r>
    </w:p>
    <w:p w14:paraId="18455A9D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8. Potvrdenie od obvodného lekára, že klient netrpí žiadnym infekčným ochorením, podpísané lekárom</w:t>
      </w:r>
      <w:r>
        <w:rPr>
          <w:rStyle w:val="eop"/>
          <w:rFonts w:ascii="Arial" w:hAnsi="Arial" w:cs="Arial"/>
        </w:rPr>
        <w:t> </w:t>
      </w:r>
    </w:p>
    <w:p w14:paraId="37B1EFA9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9. Potvrdenie o očkovaní proti chrípke (Ak bol prijímateľ SS očkovaný) </w:t>
      </w:r>
      <w:r>
        <w:rPr>
          <w:rStyle w:val="eop"/>
          <w:rFonts w:ascii="Arial" w:hAnsi="Arial" w:cs="Arial"/>
        </w:rPr>
        <w:t> </w:t>
      </w:r>
    </w:p>
    <w:p w14:paraId="4043E9D5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10. Peniaze na zaplatenie úhrady</w:t>
      </w:r>
      <w:r>
        <w:rPr>
          <w:rStyle w:val="eop"/>
          <w:rFonts w:ascii="Arial" w:hAnsi="Arial" w:cs="Arial"/>
        </w:rPr>
        <w:t> </w:t>
      </w:r>
    </w:p>
    <w:p w14:paraId="086E5624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11. Aktuálne rozhodnutie zo sociálnej poisťovne </w:t>
      </w:r>
      <w:r>
        <w:rPr>
          <w:rStyle w:val="normaltextrun"/>
          <w:rFonts w:ascii="Arial" w:hAnsi="Arial" w:cs="Arial"/>
          <w:b/>
          <w:bCs/>
        </w:rPr>
        <w:t>o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b/>
          <w:bCs/>
        </w:rPr>
        <w:t xml:space="preserve">aktuálnej výške dôchodku </w:t>
      </w:r>
      <w:r>
        <w:rPr>
          <w:rStyle w:val="normaltextrun"/>
          <w:rFonts w:ascii="Arial" w:hAnsi="Arial" w:cs="Arial"/>
        </w:rPr>
        <w:t>a príspevky (potvrdenie z ÚPSVaR, že nepoberáte resp. poberáte dávku v hmotnej núdzi a výška)</w:t>
      </w:r>
      <w:r>
        <w:rPr>
          <w:rStyle w:val="eop"/>
          <w:rFonts w:ascii="Arial" w:hAnsi="Arial" w:cs="Arial"/>
        </w:rPr>
        <w:t> </w:t>
      </w:r>
    </w:p>
    <w:p w14:paraId="0BEB5AAE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12. Ak Vám dôchodok doručuje poštárka odhlásiť doručovanie z pošty a prihlásiť na adresu vyššie uvedenú</w:t>
      </w:r>
      <w:r>
        <w:rPr>
          <w:rStyle w:val="eop"/>
          <w:rFonts w:ascii="Arial" w:hAnsi="Arial" w:cs="Arial"/>
        </w:rPr>
        <w:t> </w:t>
      </w:r>
    </w:p>
    <w:p w14:paraId="5F027025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13. Emailová adresa na rodinných príslušníkov</w:t>
      </w:r>
      <w:r>
        <w:rPr>
          <w:rStyle w:val="eop"/>
          <w:rFonts w:ascii="Arial" w:hAnsi="Arial" w:cs="Arial"/>
        </w:rPr>
        <w:t> </w:t>
      </w:r>
    </w:p>
    <w:p w14:paraId="7B951859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14. </w:t>
      </w:r>
      <w:r>
        <w:rPr>
          <w:rStyle w:val="normaltextrun"/>
          <w:rFonts w:ascii="Arial" w:hAnsi="Arial" w:cs="Arial"/>
          <w:b/>
          <w:bCs/>
        </w:rPr>
        <w:t>Elektrospotrebiče – revízia na 1 rok, za každý elektrospotrebič je poplatok 4,- eurá</w:t>
      </w:r>
      <w:r>
        <w:rPr>
          <w:rStyle w:val="eop"/>
          <w:rFonts w:ascii="Arial" w:hAnsi="Arial" w:cs="Arial"/>
        </w:rPr>
        <w:t> </w:t>
      </w:r>
    </w:p>
    <w:p w14:paraId="21D41787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0975FFF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Tel. č. 033 32 36 727</w:t>
      </w:r>
      <w:r>
        <w:rPr>
          <w:rStyle w:val="eop"/>
          <w:rFonts w:ascii="Arial" w:hAnsi="Arial" w:cs="Arial"/>
        </w:rPr>
        <w:t> </w:t>
      </w:r>
    </w:p>
    <w:p w14:paraId="2A4A9E31" w14:textId="77777777" w:rsidR="00E73299" w:rsidRDefault="00E73299" w:rsidP="00E732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Tel. č. 033 32 36 720</w:t>
      </w:r>
      <w:r>
        <w:rPr>
          <w:rStyle w:val="eop"/>
          <w:rFonts w:ascii="Arial" w:hAnsi="Arial" w:cs="Arial"/>
        </w:rPr>
        <w:t> </w:t>
      </w:r>
    </w:p>
    <w:p w14:paraId="06BE3AEF" w14:textId="77777777" w:rsidR="00425D1E" w:rsidRDefault="00425D1E"/>
    <w:sectPr w:rsidR="0042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50E"/>
    <w:multiLevelType w:val="multilevel"/>
    <w:tmpl w:val="50ECEC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A3CD1"/>
    <w:multiLevelType w:val="multilevel"/>
    <w:tmpl w:val="DD1631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7FDE"/>
    <w:multiLevelType w:val="multilevel"/>
    <w:tmpl w:val="5F4A1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31FCD"/>
    <w:multiLevelType w:val="multilevel"/>
    <w:tmpl w:val="5ED6A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C5E25"/>
    <w:multiLevelType w:val="multilevel"/>
    <w:tmpl w:val="18283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C56ED"/>
    <w:multiLevelType w:val="multilevel"/>
    <w:tmpl w:val="23D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4E0EA9"/>
    <w:multiLevelType w:val="multilevel"/>
    <w:tmpl w:val="55C844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C5C99"/>
    <w:multiLevelType w:val="multilevel"/>
    <w:tmpl w:val="241838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C6CC9"/>
    <w:multiLevelType w:val="multilevel"/>
    <w:tmpl w:val="789680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A372F3"/>
    <w:multiLevelType w:val="multilevel"/>
    <w:tmpl w:val="5F246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96E3B"/>
    <w:multiLevelType w:val="multilevel"/>
    <w:tmpl w:val="49A0E1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900889"/>
    <w:multiLevelType w:val="multilevel"/>
    <w:tmpl w:val="264A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712470"/>
    <w:multiLevelType w:val="multilevel"/>
    <w:tmpl w:val="146244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42317B"/>
    <w:multiLevelType w:val="multilevel"/>
    <w:tmpl w:val="DCE837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A629AA"/>
    <w:multiLevelType w:val="multilevel"/>
    <w:tmpl w:val="481CD3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6358743">
    <w:abstractNumId w:val="11"/>
  </w:num>
  <w:num w:numId="2" w16cid:durableId="1892501832">
    <w:abstractNumId w:val="5"/>
  </w:num>
  <w:num w:numId="3" w16cid:durableId="335309265">
    <w:abstractNumId w:val="9"/>
  </w:num>
  <w:num w:numId="4" w16cid:durableId="1226376951">
    <w:abstractNumId w:val="3"/>
  </w:num>
  <w:num w:numId="5" w16cid:durableId="409892131">
    <w:abstractNumId w:val="4"/>
  </w:num>
  <w:num w:numId="6" w16cid:durableId="2076924717">
    <w:abstractNumId w:val="2"/>
  </w:num>
  <w:num w:numId="7" w16cid:durableId="1166938739">
    <w:abstractNumId w:val="13"/>
  </w:num>
  <w:num w:numId="8" w16cid:durableId="1036856063">
    <w:abstractNumId w:val="12"/>
  </w:num>
  <w:num w:numId="9" w16cid:durableId="827749937">
    <w:abstractNumId w:val="1"/>
  </w:num>
  <w:num w:numId="10" w16cid:durableId="683212820">
    <w:abstractNumId w:val="6"/>
  </w:num>
  <w:num w:numId="11" w16cid:durableId="1673800827">
    <w:abstractNumId w:val="14"/>
  </w:num>
  <w:num w:numId="12" w16cid:durableId="1561986434">
    <w:abstractNumId w:val="10"/>
  </w:num>
  <w:num w:numId="13" w16cid:durableId="1608779164">
    <w:abstractNumId w:val="8"/>
  </w:num>
  <w:num w:numId="14" w16cid:durableId="481190724">
    <w:abstractNumId w:val="7"/>
  </w:num>
  <w:num w:numId="15" w16cid:durableId="89400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99"/>
    <w:rsid w:val="00425D1E"/>
    <w:rsid w:val="00E7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6482"/>
  <w15:chartTrackingRefBased/>
  <w15:docId w15:val="{89D9AC83-C86A-44B7-84F4-7F31A867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E7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wacimagecontainer">
    <w:name w:val="wacimagecontainer"/>
    <w:basedOn w:val="Predvolenpsmoodseku"/>
    <w:rsid w:val="00E73299"/>
  </w:style>
  <w:style w:type="character" w:customStyle="1" w:styleId="normaltextrun">
    <w:name w:val="normaltextrun"/>
    <w:basedOn w:val="Predvolenpsmoodseku"/>
    <w:rsid w:val="00E73299"/>
  </w:style>
  <w:style w:type="character" w:customStyle="1" w:styleId="eop">
    <w:name w:val="eop"/>
    <w:basedOn w:val="Predvolenpsmoodseku"/>
    <w:rsid w:val="00E73299"/>
  </w:style>
  <w:style w:type="character" w:customStyle="1" w:styleId="scxw44321044">
    <w:name w:val="scxw44321044"/>
    <w:basedOn w:val="Predvolenpsmoodseku"/>
    <w:rsid w:val="00E73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Zuzana Zámožíková</dc:creator>
  <cp:keywords/>
  <dc:description/>
  <cp:lastModifiedBy>Mgr. Zuzana Zámožíková</cp:lastModifiedBy>
  <cp:revision>1</cp:revision>
  <dcterms:created xsi:type="dcterms:W3CDTF">2023-11-10T14:10:00Z</dcterms:created>
  <dcterms:modified xsi:type="dcterms:W3CDTF">2023-11-10T14:10:00Z</dcterms:modified>
</cp:coreProperties>
</file>