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etlpodfarbeniezvraznenie3"/>
        <w:tblW w:w="9889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3935"/>
        <w:gridCol w:w="4961"/>
      </w:tblGrid>
      <w:tr w:rsidR="00892809" w14:paraId="10E7D60E" w14:textId="77777777" w:rsidTr="001E2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C9C9C9" w:themeFill="accent3" w:themeFillTint="99"/>
          </w:tcPr>
          <w:p w14:paraId="1156999B" w14:textId="25D459A2" w:rsidR="003E1BDC" w:rsidRPr="00026CB2" w:rsidRDefault="003E1BDC" w:rsidP="007A4C63">
            <w:pPr>
              <w:pStyle w:val="Hlavika"/>
              <w:rPr>
                <w:color w:val="auto"/>
              </w:rPr>
            </w:pPr>
          </w:p>
        </w:tc>
        <w:tc>
          <w:tcPr>
            <w:tcW w:w="3935" w:type="dxa"/>
            <w:shd w:val="clear" w:color="auto" w:fill="C9C9C9" w:themeFill="accent3" w:themeFillTint="99"/>
          </w:tcPr>
          <w:p w14:paraId="424F83E9" w14:textId="77777777" w:rsidR="00892809" w:rsidRPr="00026CB2" w:rsidRDefault="00892809" w:rsidP="007A4C63">
            <w:pPr>
              <w:pStyle w:val="Hlavi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26CB2">
              <w:rPr>
                <w:color w:val="auto"/>
              </w:rPr>
              <w:t>Obsah</w:t>
            </w:r>
          </w:p>
        </w:tc>
        <w:tc>
          <w:tcPr>
            <w:tcW w:w="4961" w:type="dxa"/>
            <w:shd w:val="clear" w:color="auto" w:fill="C9C9C9" w:themeFill="accent3" w:themeFillTint="99"/>
          </w:tcPr>
          <w:p w14:paraId="7F8448BF" w14:textId="3EA8F22E" w:rsidR="00892809" w:rsidRPr="00026CB2" w:rsidRDefault="00892809" w:rsidP="007A4C63">
            <w:pPr>
              <w:pStyle w:val="Hlavi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Vyhodnotenie</w:t>
            </w:r>
          </w:p>
        </w:tc>
      </w:tr>
      <w:tr w:rsidR="00892809" w:rsidRPr="00CF24FE" w14:paraId="147E6032" w14:textId="77777777" w:rsidTr="001E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90B8492" w14:textId="77777777" w:rsidR="00892809" w:rsidRPr="00CF24FE" w:rsidRDefault="00892809" w:rsidP="007A4C63">
            <w:pPr>
              <w:pStyle w:val="Hlavika"/>
              <w:rPr>
                <w:color w:val="auto"/>
              </w:rPr>
            </w:pPr>
            <w:bookmarkStart w:id="0" w:name="_Hlk488061878"/>
            <w:r w:rsidRPr="00CF24FE">
              <w:rPr>
                <w:color w:val="auto"/>
              </w:rPr>
              <w:t>Cieľ 1</w:t>
            </w:r>
          </w:p>
        </w:tc>
        <w:tc>
          <w:tcPr>
            <w:tcW w:w="3935" w:type="dxa"/>
          </w:tcPr>
          <w:p w14:paraId="39E99255" w14:textId="77777777" w:rsidR="00892809" w:rsidRPr="003E1BDC" w:rsidRDefault="00892809" w:rsidP="007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3" w:themeShade="80"/>
                <w:szCs w:val="22"/>
              </w:rPr>
            </w:pPr>
            <w:r w:rsidRPr="003E1BDC">
              <w:rPr>
                <w:color w:val="525252" w:themeColor="accent3" w:themeShade="80"/>
              </w:rPr>
              <w:t>Sprístupnenie sociálnych služieb všetkým potenciálnym prijímateľom sociálnych služieb a širokej verejnosti ( Deň otvorených dverí, výstavba zimnej záhrady s knižnicou a mobilnou záhradkou)</w:t>
            </w:r>
          </w:p>
        </w:tc>
        <w:tc>
          <w:tcPr>
            <w:tcW w:w="4961" w:type="dxa"/>
          </w:tcPr>
          <w:p w14:paraId="509F90AF" w14:textId="3983923A" w:rsidR="00892809" w:rsidRPr="003E1BDC" w:rsidRDefault="00D75FC6" w:rsidP="007A4C63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3E1BDC">
              <w:rPr>
                <w:color w:val="1F4E79" w:themeColor="accent1" w:themeShade="80"/>
              </w:rPr>
              <w:t xml:space="preserve">V roku 2022 bolo úspešne zorganizovaných niekoľko podujatí </w:t>
            </w:r>
            <w:r w:rsidR="001E2A8A" w:rsidRPr="003E1BDC">
              <w:rPr>
                <w:color w:val="1F4E79" w:themeColor="accent1" w:themeShade="80"/>
              </w:rPr>
              <w:t>pre verejnosť  a potencionálnych prijímateľov</w:t>
            </w:r>
            <w:r w:rsidR="00AE23AB">
              <w:rPr>
                <w:color w:val="1F4E79" w:themeColor="accent1" w:themeShade="80"/>
              </w:rPr>
              <w:t xml:space="preserve">, </w:t>
            </w:r>
            <w:r w:rsidRPr="003E1BDC">
              <w:rPr>
                <w:color w:val="1F4E79" w:themeColor="accent1" w:themeShade="80"/>
              </w:rPr>
              <w:t>a to DOD, Tradičný jarmok</w:t>
            </w:r>
            <w:r w:rsidR="00AE23AB">
              <w:rPr>
                <w:color w:val="1F4E79" w:themeColor="accent1" w:themeShade="80"/>
              </w:rPr>
              <w:t xml:space="preserve"> v </w:t>
            </w:r>
            <w:proofErr w:type="spellStart"/>
            <w:r w:rsidR="00AE23AB">
              <w:rPr>
                <w:color w:val="1F4E79" w:themeColor="accent1" w:themeShade="80"/>
              </w:rPr>
              <w:t>ZpS</w:t>
            </w:r>
            <w:proofErr w:type="spellEnd"/>
            <w:r w:rsidRPr="003E1BDC">
              <w:rPr>
                <w:color w:val="1F4E79" w:themeColor="accent1" w:themeShade="80"/>
              </w:rPr>
              <w:t xml:space="preserve"> atď. </w:t>
            </w:r>
            <w:r w:rsidR="009C5E89" w:rsidRPr="003E1BDC">
              <w:rPr>
                <w:color w:val="1F4E79" w:themeColor="accent1" w:themeShade="80"/>
              </w:rPr>
              <w:t>K naplneniu cieľa nám pomohlo vybudovanie verejnej knižnic</w:t>
            </w:r>
            <w:r w:rsidR="001E2A8A" w:rsidRPr="003E1BDC">
              <w:rPr>
                <w:color w:val="1F4E79" w:themeColor="accent1" w:themeShade="80"/>
              </w:rPr>
              <w:t>e. Budovanie zimnej záhrady vzhľadom na administratívnu náročnosť stále trvá.</w:t>
            </w:r>
          </w:p>
        </w:tc>
      </w:tr>
      <w:tr w:rsidR="00892809" w:rsidRPr="00CF24FE" w14:paraId="2ABEF172" w14:textId="77777777" w:rsidTr="001E2A8A">
        <w:trPr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F3D10BD" w14:textId="77777777" w:rsidR="00892809" w:rsidRPr="00CF24FE" w:rsidRDefault="00892809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t>Cieľ 2</w:t>
            </w:r>
          </w:p>
        </w:tc>
        <w:tc>
          <w:tcPr>
            <w:tcW w:w="3935" w:type="dxa"/>
          </w:tcPr>
          <w:p w14:paraId="74B813CD" w14:textId="77777777" w:rsidR="00892809" w:rsidRPr="003E1BDC" w:rsidRDefault="00892809" w:rsidP="007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25252" w:themeColor="accent3" w:themeShade="80"/>
                <w:szCs w:val="22"/>
              </w:rPr>
            </w:pPr>
            <w:r w:rsidRPr="003E1BDC">
              <w:rPr>
                <w:color w:val="525252" w:themeColor="accent3" w:themeShade="80"/>
              </w:rPr>
              <w:t>Skvalitnenie života seniorov v </w:t>
            </w:r>
            <w:proofErr w:type="spellStart"/>
            <w:r w:rsidRPr="003E1BDC">
              <w:rPr>
                <w:color w:val="525252" w:themeColor="accent3" w:themeShade="80"/>
              </w:rPr>
              <w:t>ZpS</w:t>
            </w:r>
            <w:proofErr w:type="spellEnd"/>
            <w:r w:rsidRPr="003E1BDC">
              <w:rPr>
                <w:color w:val="525252" w:themeColor="accent3" w:themeShade="80"/>
              </w:rPr>
              <w:t xml:space="preserve"> (prostredníctvom SMART vzdelávania, vytváraním „voľnočasových tematických skupín“, plánov aktivít na zlepšenie, posilnenie komunikačných zručností, kognitívnych schopností, realizácia aktivít s mladšou generáciou – Spájanie generácií)</w:t>
            </w:r>
          </w:p>
        </w:tc>
        <w:tc>
          <w:tcPr>
            <w:tcW w:w="4961" w:type="dxa"/>
          </w:tcPr>
          <w:p w14:paraId="54DC83F3" w14:textId="75011857" w:rsidR="00892809" w:rsidRPr="003E1BDC" w:rsidRDefault="001E2A8A" w:rsidP="007A4C63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3E1BDC">
              <w:rPr>
                <w:color w:val="1F4E79" w:themeColor="accent1" w:themeShade="80"/>
              </w:rPr>
              <w:t>Vytváranie voľnočasových aktivít prostredníctvom SMART vzdelávania bolo úspešné, spolu s realizáciou aktivít s mladšou generáciou si posilnili komunikačné aj kognitívne zručnosti. SMART vzdelávanie naďalej trvá.</w:t>
            </w:r>
          </w:p>
        </w:tc>
      </w:tr>
      <w:tr w:rsidR="00892809" w:rsidRPr="00CF24FE" w14:paraId="4A4BD805" w14:textId="77777777" w:rsidTr="001E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A417907" w14:textId="77777777" w:rsidR="00892809" w:rsidRPr="00CF24FE" w:rsidRDefault="00892809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t>Cieľ 3</w:t>
            </w:r>
          </w:p>
        </w:tc>
        <w:tc>
          <w:tcPr>
            <w:tcW w:w="3935" w:type="dxa"/>
          </w:tcPr>
          <w:p w14:paraId="3CCD00D9" w14:textId="77777777" w:rsidR="00892809" w:rsidRPr="003E1BDC" w:rsidRDefault="00892809" w:rsidP="007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3" w:themeShade="80"/>
                <w:szCs w:val="22"/>
              </w:rPr>
            </w:pPr>
            <w:r w:rsidRPr="003E1BDC">
              <w:rPr>
                <w:color w:val="525252" w:themeColor="accent3" w:themeShade="80"/>
              </w:rPr>
              <w:t xml:space="preserve">Skvalitnenie života seniorov zo </w:t>
            </w:r>
            <w:proofErr w:type="spellStart"/>
            <w:r w:rsidRPr="003E1BDC">
              <w:rPr>
                <w:color w:val="525252" w:themeColor="accent3" w:themeShade="80"/>
              </w:rPr>
              <w:t>ZpS</w:t>
            </w:r>
            <w:proofErr w:type="spellEnd"/>
            <w:r w:rsidRPr="003E1BDC">
              <w:rPr>
                <w:color w:val="525252" w:themeColor="accent3" w:themeShade="80"/>
              </w:rPr>
              <w:t xml:space="preserve"> v interakcii so seniormi z denného stacionára</w:t>
            </w:r>
          </w:p>
        </w:tc>
        <w:tc>
          <w:tcPr>
            <w:tcW w:w="4961" w:type="dxa"/>
          </w:tcPr>
          <w:p w14:paraId="1FA64FB0" w14:textId="37A9C9A7" w:rsidR="00892809" w:rsidRPr="003E1BDC" w:rsidRDefault="00892809" w:rsidP="007A4C63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3E1BDC">
              <w:rPr>
                <w:color w:val="1F4E79" w:themeColor="accent1" w:themeShade="80"/>
              </w:rPr>
              <w:t>Interakcia so seniormi s denného stacionára nebola uskutočnená, pre nezáujem o spoluprácu. Cie</w:t>
            </w:r>
            <w:r w:rsidR="003E1BDC" w:rsidRPr="003E1BDC">
              <w:rPr>
                <w:color w:val="1F4E79" w:themeColor="accent1" w:themeShade="80"/>
              </w:rPr>
              <w:t>ľ</w:t>
            </w:r>
            <w:r w:rsidRPr="003E1BDC">
              <w:rPr>
                <w:color w:val="1F4E79" w:themeColor="accent1" w:themeShade="80"/>
              </w:rPr>
              <w:t xml:space="preserve"> nebolo možné splniť. </w:t>
            </w:r>
          </w:p>
        </w:tc>
      </w:tr>
      <w:tr w:rsidR="00892809" w:rsidRPr="00CF24FE" w14:paraId="4CEBA506" w14:textId="77777777" w:rsidTr="001E2A8A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AAB23C9" w14:textId="77777777" w:rsidR="00892809" w:rsidRPr="00CF24FE" w:rsidRDefault="00892809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t>Cieľ 4</w:t>
            </w:r>
          </w:p>
        </w:tc>
        <w:tc>
          <w:tcPr>
            <w:tcW w:w="3935" w:type="dxa"/>
          </w:tcPr>
          <w:p w14:paraId="7288CC67" w14:textId="77777777" w:rsidR="00892809" w:rsidRPr="003E1BDC" w:rsidRDefault="00892809" w:rsidP="007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25252" w:themeColor="accent3" w:themeShade="80"/>
                <w:szCs w:val="22"/>
              </w:rPr>
            </w:pPr>
            <w:r w:rsidRPr="003E1BDC">
              <w:rPr>
                <w:color w:val="525252" w:themeColor="accent3" w:themeShade="80"/>
              </w:rPr>
              <w:t>Skvalitnenie života seniorov, ktorí sú v procese abstinencie, v spolupráci s A-klubmi</w:t>
            </w:r>
          </w:p>
        </w:tc>
        <w:tc>
          <w:tcPr>
            <w:tcW w:w="4961" w:type="dxa"/>
          </w:tcPr>
          <w:p w14:paraId="05168B53" w14:textId="48BD2738" w:rsidR="00892809" w:rsidRPr="003E1BDC" w:rsidRDefault="00892809" w:rsidP="007A4C63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3E1BDC">
              <w:rPr>
                <w:color w:val="1F4E79" w:themeColor="accent1" w:themeShade="80"/>
              </w:rPr>
              <w:t>Cieľ nesplnený</w:t>
            </w:r>
          </w:p>
        </w:tc>
      </w:tr>
      <w:tr w:rsidR="00892809" w:rsidRPr="00CF24FE" w14:paraId="4BDDC6F2" w14:textId="77777777" w:rsidTr="001E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726C807" w14:textId="77777777" w:rsidR="00892809" w:rsidRPr="00CF24FE" w:rsidRDefault="00892809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t>Cieľ 5</w:t>
            </w:r>
          </w:p>
        </w:tc>
        <w:tc>
          <w:tcPr>
            <w:tcW w:w="3935" w:type="dxa"/>
          </w:tcPr>
          <w:p w14:paraId="75D456C8" w14:textId="77777777" w:rsidR="00892809" w:rsidRPr="003E1BDC" w:rsidRDefault="00892809" w:rsidP="007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3" w:themeShade="80"/>
                <w:szCs w:val="22"/>
              </w:rPr>
            </w:pPr>
            <w:bookmarkStart w:id="1" w:name="_Hlk99545248"/>
            <w:r w:rsidRPr="003E1BDC">
              <w:rPr>
                <w:color w:val="525252" w:themeColor="accent3" w:themeShade="80"/>
              </w:rPr>
              <w:t>Skvalitnenie života seniorov</w:t>
            </w:r>
            <w:bookmarkEnd w:id="1"/>
            <w:r w:rsidRPr="003E1BDC">
              <w:rPr>
                <w:color w:val="525252" w:themeColor="accent3" w:themeShade="80"/>
              </w:rPr>
              <w:t>, ktorí sú závislí od omamných látok, alkoholu, v spolupráci s odborníkmi na závislosti</w:t>
            </w:r>
          </w:p>
        </w:tc>
        <w:tc>
          <w:tcPr>
            <w:tcW w:w="4961" w:type="dxa"/>
          </w:tcPr>
          <w:p w14:paraId="6E12373B" w14:textId="00D245FE" w:rsidR="00892809" w:rsidRPr="003E1BDC" w:rsidRDefault="00892809" w:rsidP="007A4C63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3E1BDC">
              <w:rPr>
                <w:color w:val="1F4E79" w:themeColor="accent1" w:themeShade="80"/>
              </w:rPr>
              <w:t xml:space="preserve">Cieľ splnený – spolupráca s manželmi </w:t>
            </w:r>
            <w:proofErr w:type="spellStart"/>
            <w:r w:rsidRPr="003E1BDC">
              <w:rPr>
                <w:color w:val="1F4E79" w:themeColor="accent1" w:themeShade="80"/>
              </w:rPr>
              <w:t>Ďuranovými</w:t>
            </w:r>
            <w:proofErr w:type="spellEnd"/>
            <w:r w:rsidRPr="003E1BDC">
              <w:rPr>
                <w:color w:val="1F4E79" w:themeColor="accent1" w:themeShade="80"/>
              </w:rPr>
              <w:t>, absolvovanie niekoľkých prednášok k danej problematike. Spolupráca ďalej pokračuje aj ďalšími témami prednášok.</w:t>
            </w:r>
          </w:p>
        </w:tc>
      </w:tr>
      <w:tr w:rsidR="00892809" w:rsidRPr="00CF24FE" w14:paraId="7681BBDE" w14:textId="77777777" w:rsidTr="001E2A8A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6261D24" w14:textId="77777777" w:rsidR="00892809" w:rsidRDefault="00892809" w:rsidP="007A4C63">
            <w:pPr>
              <w:pStyle w:val="Hlavika"/>
              <w:rPr>
                <w:b w:val="0"/>
                <w:bCs w:val="0"/>
                <w:color w:val="auto"/>
              </w:rPr>
            </w:pPr>
            <w:r w:rsidRPr="00CF24FE">
              <w:rPr>
                <w:color w:val="auto"/>
              </w:rPr>
              <w:t>Cieľ 6</w:t>
            </w:r>
          </w:p>
          <w:p w14:paraId="4F389EC8" w14:textId="77777777" w:rsidR="00892809" w:rsidRPr="004D1F83" w:rsidRDefault="00892809" w:rsidP="007A4C63"/>
        </w:tc>
        <w:tc>
          <w:tcPr>
            <w:tcW w:w="3935" w:type="dxa"/>
          </w:tcPr>
          <w:p w14:paraId="4A303B0B" w14:textId="77777777" w:rsidR="00892809" w:rsidRPr="003E1BDC" w:rsidRDefault="00892809" w:rsidP="007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25252" w:themeColor="accent3" w:themeShade="80"/>
                <w:szCs w:val="22"/>
              </w:rPr>
            </w:pPr>
            <w:r w:rsidRPr="003E1BDC">
              <w:rPr>
                <w:color w:val="525252" w:themeColor="accent3" w:themeShade="80"/>
              </w:rPr>
              <w:t xml:space="preserve">V rámci </w:t>
            </w:r>
            <w:proofErr w:type="spellStart"/>
            <w:r w:rsidRPr="003E1BDC">
              <w:rPr>
                <w:color w:val="525252" w:themeColor="accent3" w:themeShade="80"/>
              </w:rPr>
              <w:t>spoluzávislostí</w:t>
            </w:r>
            <w:proofErr w:type="spellEnd"/>
            <w:r w:rsidRPr="003E1BDC">
              <w:rPr>
                <w:color w:val="525252" w:themeColor="accent3" w:themeShade="80"/>
              </w:rPr>
              <w:t xml:space="preserve"> nastavenie spolupráce so svojpomocnými skupinami a odborníkmi v liečbe a doliečovaní závislostí, pri riešení problémov členov rodiny so závislým seniorom</w:t>
            </w:r>
          </w:p>
        </w:tc>
        <w:tc>
          <w:tcPr>
            <w:tcW w:w="4961" w:type="dxa"/>
          </w:tcPr>
          <w:p w14:paraId="3755ED6A" w14:textId="4AED9DE2" w:rsidR="00892809" w:rsidRPr="003E1BDC" w:rsidRDefault="00892809" w:rsidP="007A4C63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3E1BDC">
              <w:rPr>
                <w:color w:val="1F4E79" w:themeColor="accent1" w:themeShade="80"/>
              </w:rPr>
              <w:t>Spolupráca nebola potrebná. Cieľ vyhodnocujeme ako ukončený.</w:t>
            </w:r>
          </w:p>
        </w:tc>
      </w:tr>
      <w:tr w:rsidR="00892809" w:rsidRPr="00CF24FE" w14:paraId="5BB915AE" w14:textId="77777777" w:rsidTr="001E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A1134F9" w14:textId="77777777" w:rsidR="00892809" w:rsidRPr="00CF24FE" w:rsidRDefault="00892809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t>Cieľ 7</w:t>
            </w:r>
          </w:p>
        </w:tc>
        <w:tc>
          <w:tcPr>
            <w:tcW w:w="3935" w:type="dxa"/>
          </w:tcPr>
          <w:p w14:paraId="312A2214" w14:textId="77777777" w:rsidR="00892809" w:rsidRPr="003E1BDC" w:rsidRDefault="00892809" w:rsidP="007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3" w:themeShade="80"/>
                <w:szCs w:val="22"/>
              </w:rPr>
            </w:pPr>
            <w:r w:rsidRPr="003E1BDC">
              <w:rPr>
                <w:color w:val="525252" w:themeColor="accent3" w:themeShade="80"/>
                <w:szCs w:val="22"/>
              </w:rPr>
              <w:t>Zabezpečiť podmienky pre rozvoj ďalšieho vzdelávania a zvyšovania odbornej spôsobilosti pre odborných zamestnancov</w:t>
            </w:r>
          </w:p>
        </w:tc>
        <w:tc>
          <w:tcPr>
            <w:tcW w:w="4961" w:type="dxa"/>
          </w:tcPr>
          <w:p w14:paraId="386A2924" w14:textId="6852C36C" w:rsidR="00892809" w:rsidRPr="003E1BDC" w:rsidRDefault="00892809" w:rsidP="007A4C63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3E1BDC">
              <w:rPr>
                <w:color w:val="1F4E79" w:themeColor="accent1" w:themeShade="80"/>
              </w:rPr>
              <w:t>V priebehu roku 2022 bolo úspešne absolvovaných niekoľko školení, seminárov a </w:t>
            </w:r>
            <w:proofErr w:type="spellStart"/>
            <w:r w:rsidRPr="003E1BDC">
              <w:rPr>
                <w:color w:val="1F4E79" w:themeColor="accent1" w:themeShade="80"/>
              </w:rPr>
              <w:t>webinárov</w:t>
            </w:r>
            <w:proofErr w:type="spellEnd"/>
            <w:r w:rsidRPr="003E1BDC">
              <w:rPr>
                <w:color w:val="1F4E79" w:themeColor="accent1" w:themeShade="80"/>
              </w:rPr>
              <w:t xml:space="preserve"> pre zvyšovanie odborných znalostí našich zamestnancov. Cieľ naďalej trvá.</w:t>
            </w:r>
          </w:p>
        </w:tc>
      </w:tr>
      <w:tr w:rsidR="00892809" w:rsidRPr="00CF24FE" w14:paraId="0F6E5673" w14:textId="77777777" w:rsidTr="001E2A8A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681989D" w14:textId="77777777" w:rsidR="00892809" w:rsidRPr="00CF24FE" w:rsidRDefault="00892809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lastRenderedPageBreak/>
              <w:t>Cieľ 8</w:t>
            </w:r>
          </w:p>
        </w:tc>
        <w:tc>
          <w:tcPr>
            <w:tcW w:w="3935" w:type="dxa"/>
          </w:tcPr>
          <w:p w14:paraId="14C8A82A" w14:textId="26DB1C0B" w:rsidR="00892809" w:rsidRPr="003E1BDC" w:rsidRDefault="00892809" w:rsidP="007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25252" w:themeColor="accent3" w:themeShade="80"/>
                <w:szCs w:val="22"/>
              </w:rPr>
            </w:pPr>
            <w:r w:rsidRPr="003E1BDC">
              <w:rPr>
                <w:color w:val="525252" w:themeColor="accent3" w:themeShade="80"/>
              </w:rPr>
              <w:t>Skvalitnenie života seniorov, ktorí sú sociálne vylúčení, v spolupráci so zariadeniami krízovej intervencie</w:t>
            </w:r>
          </w:p>
        </w:tc>
        <w:tc>
          <w:tcPr>
            <w:tcW w:w="4961" w:type="dxa"/>
          </w:tcPr>
          <w:p w14:paraId="70E800A9" w14:textId="68B0C99E" w:rsidR="00892809" w:rsidRPr="003E1BDC" w:rsidRDefault="00D75FC6" w:rsidP="007A4C63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3E1BDC">
              <w:rPr>
                <w:color w:val="1F4E79" w:themeColor="accent1" w:themeShade="80"/>
              </w:rPr>
              <w:t>Nadstavená spolupráca s terénnymi SP v meste Trnava. Cieľ trvá</w:t>
            </w:r>
          </w:p>
        </w:tc>
      </w:tr>
      <w:tr w:rsidR="00892809" w:rsidRPr="00CF24FE" w14:paraId="33D565D5" w14:textId="77777777" w:rsidTr="001E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6F7216B" w14:textId="77777777" w:rsidR="00892809" w:rsidRPr="00CF24FE" w:rsidRDefault="00892809" w:rsidP="007A4C63">
            <w:pPr>
              <w:pStyle w:val="Hlavika"/>
              <w:rPr>
                <w:color w:val="auto"/>
              </w:rPr>
            </w:pPr>
            <w:r w:rsidRPr="00CF24FE">
              <w:rPr>
                <w:color w:val="auto"/>
              </w:rPr>
              <w:t>Cieľ 9</w:t>
            </w:r>
          </w:p>
        </w:tc>
        <w:tc>
          <w:tcPr>
            <w:tcW w:w="3935" w:type="dxa"/>
          </w:tcPr>
          <w:p w14:paraId="21C9BCB9" w14:textId="77777777" w:rsidR="00892809" w:rsidRPr="003E1BDC" w:rsidRDefault="00892809" w:rsidP="007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3" w:themeShade="80"/>
              </w:rPr>
            </w:pPr>
            <w:r w:rsidRPr="003E1BDC">
              <w:rPr>
                <w:color w:val="525252" w:themeColor="accent3" w:themeShade="80"/>
              </w:rPr>
              <w:t xml:space="preserve">Realizácia svojpomoci medzi vybranými skupinami prijímateľov </w:t>
            </w:r>
            <w:proofErr w:type="spellStart"/>
            <w:r w:rsidRPr="003E1BDC">
              <w:rPr>
                <w:color w:val="525252" w:themeColor="accent3" w:themeShade="80"/>
              </w:rPr>
              <w:t>ZpS</w:t>
            </w:r>
            <w:proofErr w:type="spellEnd"/>
            <w:r w:rsidRPr="003E1BDC">
              <w:rPr>
                <w:color w:val="525252" w:themeColor="accent3" w:themeShade="80"/>
              </w:rPr>
              <w:t>, s dôrazom na prednáškové „zážitkové“ rozhovory</w:t>
            </w:r>
          </w:p>
        </w:tc>
        <w:tc>
          <w:tcPr>
            <w:tcW w:w="4961" w:type="dxa"/>
          </w:tcPr>
          <w:p w14:paraId="5359B72F" w14:textId="633A81E3" w:rsidR="00892809" w:rsidRPr="003E1BDC" w:rsidRDefault="003E1BDC" w:rsidP="007A4C63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3E1BDC">
              <w:rPr>
                <w:color w:val="1F4E79" w:themeColor="accent1" w:themeShade="80"/>
              </w:rPr>
              <w:t xml:space="preserve">Cieľ čiastočne splnený. Zážitkové rozhovory prebiehajú na základe autobiografie prijímateľa </w:t>
            </w:r>
            <w:proofErr w:type="spellStart"/>
            <w:r w:rsidRPr="003E1BDC">
              <w:rPr>
                <w:color w:val="1F4E79" w:themeColor="accent1" w:themeShade="80"/>
              </w:rPr>
              <w:t>ss</w:t>
            </w:r>
            <w:proofErr w:type="spellEnd"/>
            <w:r w:rsidRPr="003E1BDC">
              <w:rPr>
                <w:color w:val="1F4E79" w:themeColor="accent1" w:themeShade="80"/>
              </w:rPr>
              <w:t xml:space="preserve"> a v rámci individuálnych rozhovorov, či na spoločných aktivitách.</w:t>
            </w:r>
          </w:p>
        </w:tc>
      </w:tr>
      <w:tr w:rsidR="00892809" w:rsidRPr="00CF24FE" w14:paraId="390138E3" w14:textId="77777777" w:rsidTr="001E2A8A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CB07B77" w14:textId="77777777" w:rsidR="00892809" w:rsidRPr="007F005D" w:rsidRDefault="00892809" w:rsidP="007A4C63">
            <w:pPr>
              <w:pStyle w:val="Hlavika"/>
              <w:rPr>
                <w:color w:val="auto"/>
              </w:rPr>
            </w:pPr>
            <w:r w:rsidRPr="007F005D">
              <w:rPr>
                <w:color w:val="auto"/>
              </w:rPr>
              <w:t>Cieľ 10</w:t>
            </w:r>
          </w:p>
        </w:tc>
        <w:tc>
          <w:tcPr>
            <w:tcW w:w="3935" w:type="dxa"/>
          </w:tcPr>
          <w:p w14:paraId="397D4AF7" w14:textId="77777777" w:rsidR="00892809" w:rsidRPr="003E1BDC" w:rsidRDefault="00892809" w:rsidP="007A4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25252" w:themeColor="accent3" w:themeShade="80"/>
              </w:rPr>
            </w:pPr>
            <w:r w:rsidRPr="003E1BDC">
              <w:rPr>
                <w:color w:val="525252" w:themeColor="accent3" w:themeShade="80"/>
              </w:rPr>
              <w:t xml:space="preserve">Skvalitnenie života seniorov zo </w:t>
            </w:r>
            <w:proofErr w:type="spellStart"/>
            <w:r w:rsidRPr="003E1BDC">
              <w:rPr>
                <w:color w:val="525252" w:themeColor="accent3" w:themeShade="80"/>
              </w:rPr>
              <w:t>ZpS</w:t>
            </w:r>
            <w:proofErr w:type="spellEnd"/>
            <w:r w:rsidRPr="003E1BDC">
              <w:rPr>
                <w:color w:val="525252" w:themeColor="accent3" w:themeShade="80"/>
              </w:rPr>
              <w:t xml:space="preserve"> v interakcií s deťmi zo ZŠ, MŠ a CDR.</w:t>
            </w:r>
          </w:p>
        </w:tc>
        <w:tc>
          <w:tcPr>
            <w:tcW w:w="4961" w:type="dxa"/>
          </w:tcPr>
          <w:p w14:paraId="16B1AB31" w14:textId="4B946907" w:rsidR="00892809" w:rsidRPr="003E1BDC" w:rsidRDefault="00892809" w:rsidP="007A4C63">
            <w:pPr>
              <w:pStyle w:val="Hlavik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3E1BDC">
              <w:rPr>
                <w:color w:val="1F4E79" w:themeColor="accent1" w:themeShade="80"/>
              </w:rPr>
              <w:t xml:space="preserve">Cieľ trvá – spolupráca v rámci projektu ,,Spájania generácií“ trvá so ZŠ </w:t>
            </w:r>
            <w:proofErr w:type="spellStart"/>
            <w:r w:rsidRPr="003E1BDC">
              <w:rPr>
                <w:color w:val="1F4E79" w:themeColor="accent1" w:themeShade="80"/>
              </w:rPr>
              <w:t>A.Kubínu</w:t>
            </w:r>
            <w:proofErr w:type="spellEnd"/>
            <w:r w:rsidRPr="003E1BDC">
              <w:rPr>
                <w:color w:val="1F4E79" w:themeColor="accent1" w:themeShade="80"/>
              </w:rPr>
              <w:t>, s CDR Trnava a </w:t>
            </w:r>
            <w:proofErr w:type="spellStart"/>
            <w:r w:rsidRPr="003E1BDC">
              <w:rPr>
                <w:color w:val="1F4E79" w:themeColor="accent1" w:themeShade="80"/>
              </w:rPr>
              <w:t>Montessori</w:t>
            </w:r>
            <w:proofErr w:type="spellEnd"/>
            <w:r w:rsidRPr="003E1BDC">
              <w:rPr>
                <w:color w:val="1F4E79" w:themeColor="accent1" w:themeShade="80"/>
              </w:rPr>
              <w:t xml:space="preserve"> Slnečnica.</w:t>
            </w:r>
            <w:r w:rsidR="003E1BDC" w:rsidRPr="003E1BDC">
              <w:rPr>
                <w:color w:val="1F4E79" w:themeColor="accent1" w:themeShade="80"/>
              </w:rPr>
              <w:t xml:space="preserve"> Za úspešné považujeme prepájanie aktivity aj so SMART vzdelávaním a </w:t>
            </w:r>
            <w:proofErr w:type="spellStart"/>
            <w:r w:rsidR="003E1BDC" w:rsidRPr="003E1BDC">
              <w:rPr>
                <w:color w:val="1F4E79" w:themeColor="accent1" w:themeShade="80"/>
              </w:rPr>
              <w:t>Floramobilom</w:t>
            </w:r>
            <w:proofErr w:type="spellEnd"/>
            <w:r w:rsidR="003E1BDC" w:rsidRPr="003E1BDC">
              <w:rPr>
                <w:color w:val="1F4E79" w:themeColor="accent1" w:themeShade="80"/>
              </w:rPr>
              <w:t>.</w:t>
            </w:r>
          </w:p>
        </w:tc>
      </w:tr>
      <w:tr w:rsidR="00892809" w:rsidRPr="00CF24FE" w14:paraId="432E709E" w14:textId="77777777" w:rsidTr="001E2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EF03E3E" w14:textId="77777777" w:rsidR="00892809" w:rsidRPr="007F005D" w:rsidRDefault="00892809" w:rsidP="007A4C63">
            <w:pPr>
              <w:pStyle w:val="Hlavika"/>
              <w:rPr>
                <w:color w:val="auto"/>
              </w:rPr>
            </w:pPr>
            <w:r w:rsidRPr="007F005D">
              <w:rPr>
                <w:color w:val="auto"/>
              </w:rPr>
              <w:t>Cieľ 11</w:t>
            </w:r>
          </w:p>
        </w:tc>
        <w:tc>
          <w:tcPr>
            <w:tcW w:w="3935" w:type="dxa"/>
          </w:tcPr>
          <w:p w14:paraId="6190D24C" w14:textId="77777777" w:rsidR="00892809" w:rsidRPr="003E1BDC" w:rsidRDefault="00892809" w:rsidP="007A4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25252" w:themeColor="accent3" w:themeShade="80"/>
              </w:rPr>
            </w:pPr>
            <w:r w:rsidRPr="003E1BDC">
              <w:rPr>
                <w:color w:val="525252" w:themeColor="accent3" w:themeShade="80"/>
              </w:rPr>
              <w:t>Realizácia zimnej záhrady a ,,</w:t>
            </w:r>
            <w:proofErr w:type="spellStart"/>
            <w:r w:rsidRPr="003E1BDC">
              <w:rPr>
                <w:color w:val="525252" w:themeColor="accent3" w:themeShade="80"/>
              </w:rPr>
              <w:t>floramobilu</w:t>
            </w:r>
            <w:proofErr w:type="spellEnd"/>
            <w:r w:rsidRPr="003E1BDC">
              <w:rPr>
                <w:color w:val="525252" w:themeColor="accent3" w:themeShade="80"/>
              </w:rPr>
              <w:t>“ za účelom skvalitnenia života seniorov a ich aktivizácie aj počas zimnej sezóny.</w:t>
            </w:r>
          </w:p>
        </w:tc>
        <w:tc>
          <w:tcPr>
            <w:tcW w:w="4961" w:type="dxa"/>
          </w:tcPr>
          <w:p w14:paraId="0BE09E88" w14:textId="5F33DBEF" w:rsidR="00892809" w:rsidRPr="003E1BDC" w:rsidRDefault="00892809" w:rsidP="007A4C63">
            <w:pPr>
              <w:pStyle w:val="Hlavik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3E1BDC">
              <w:rPr>
                <w:color w:val="1F4E79" w:themeColor="accent1" w:themeShade="80"/>
              </w:rPr>
              <w:t xml:space="preserve">Cieľ čiastočne splnený – </w:t>
            </w:r>
            <w:proofErr w:type="spellStart"/>
            <w:r w:rsidRPr="003E1BDC">
              <w:rPr>
                <w:color w:val="1F4E79" w:themeColor="accent1" w:themeShade="80"/>
              </w:rPr>
              <w:t>Floramobil</w:t>
            </w:r>
            <w:proofErr w:type="spellEnd"/>
            <w:r w:rsidRPr="003E1BDC">
              <w:rPr>
                <w:color w:val="1F4E79" w:themeColor="accent1" w:themeShade="80"/>
              </w:rPr>
              <w:t xml:space="preserve"> je súčasťou aktivizácia klientov aj spájanie generácií. Práca s ním v rámci voľnočasových aktivít naďalej pokračuje.</w:t>
            </w:r>
            <w:r w:rsidR="003E1BDC" w:rsidRPr="003E1BDC">
              <w:rPr>
                <w:color w:val="1F4E79" w:themeColor="accent1" w:themeShade="80"/>
              </w:rPr>
              <w:t xml:space="preserve"> Výstavba zimnej záhrady ďalej pokračuje.</w:t>
            </w:r>
          </w:p>
        </w:tc>
      </w:tr>
      <w:bookmarkEnd w:id="0"/>
    </w:tbl>
    <w:p w14:paraId="67A3337D" w14:textId="77777777" w:rsidR="00892809" w:rsidRDefault="00892809" w:rsidP="00892809"/>
    <w:p w14:paraId="5C4BAEB2" w14:textId="77777777" w:rsidR="00E03B15" w:rsidRDefault="00E03B15"/>
    <w:sectPr w:rsidR="00E03B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025B" w14:textId="77777777" w:rsidR="00EB7C18" w:rsidRDefault="00EB7C18" w:rsidP="003E1BDC">
      <w:pPr>
        <w:spacing w:before="0" w:after="0" w:line="240" w:lineRule="auto"/>
      </w:pPr>
      <w:r>
        <w:separator/>
      </w:r>
    </w:p>
  </w:endnote>
  <w:endnote w:type="continuationSeparator" w:id="0">
    <w:p w14:paraId="7473EF80" w14:textId="77777777" w:rsidR="00EB7C18" w:rsidRDefault="00EB7C18" w:rsidP="003E1B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D3D9" w14:textId="77777777" w:rsidR="00EB7C18" w:rsidRDefault="00EB7C18" w:rsidP="003E1BDC">
      <w:pPr>
        <w:spacing w:before="0" w:after="0" w:line="240" w:lineRule="auto"/>
      </w:pPr>
      <w:r>
        <w:separator/>
      </w:r>
    </w:p>
  </w:footnote>
  <w:footnote w:type="continuationSeparator" w:id="0">
    <w:p w14:paraId="0A13342B" w14:textId="77777777" w:rsidR="00EB7C18" w:rsidRDefault="00EB7C18" w:rsidP="003E1B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7F56" w14:textId="5F39D5D1" w:rsidR="003E1BDC" w:rsidRDefault="00F45FD8" w:rsidP="003E1BDC">
    <w:pPr>
      <w:pStyle w:val="Hlavika"/>
      <w:jc w:val="center"/>
    </w:pPr>
    <w:r>
      <w:rPr>
        <w:noProof/>
      </w:rPr>
      <w:drawing>
        <wp:inline distT="0" distB="0" distL="0" distR="0" wp14:anchorId="70416C7D" wp14:editId="748C7517">
          <wp:extent cx="990600" cy="990600"/>
          <wp:effectExtent l="0" t="0" r="0" b="0"/>
          <wp:docPr id="408743517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65C135" w14:textId="77777777" w:rsidR="003E1BDC" w:rsidRDefault="003E1BDC" w:rsidP="003E1BDC">
    <w:pPr>
      <w:pStyle w:val="Hlavika"/>
    </w:pPr>
  </w:p>
  <w:p w14:paraId="09B20C96" w14:textId="77777777" w:rsidR="003E1BDC" w:rsidRPr="003E1BDC" w:rsidRDefault="003E1BDC" w:rsidP="003E1BDC">
    <w:pPr>
      <w:pStyle w:val="Hlavika"/>
      <w:jc w:val="center"/>
      <w:rPr>
        <w:rFonts w:ascii="Times New Roman" w:hAnsi="Times New Roman" w:cs="Times New Roman"/>
        <w:sz w:val="28"/>
        <w:szCs w:val="28"/>
      </w:rPr>
    </w:pPr>
    <w:r w:rsidRPr="003E1BDC">
      <w:rPr>
        <w:rFonts w:ascii="Times New Roman" w:hAnsi="Times New Roman" w:cs="Times New Roman"/>
        <w:sz w:val="28"/>
        <w:szCs w:val="28"/>
      </w:rPr>
      <w:t>Zariadenie pre seniorov v Trnave, Terézie Vansovej 5, 917 01 Trnava</w:t>
    </w:r>
  </w:p>
  <w:p w14:paraId="18E6E8F1" w14:textId="5925448E" w:rsidR="003E1BDC" w:rsidRDefault="003E1BDC" w:rsidP="003E1BDC">
    <w:pPr>
      <w:pStyle w:val="Hlavika"/>
      <w:jc w:val="center"/>
    </w:pPr>
  </w:p>
  <w:p w14:paraId="05C3E397" w14:textId="46FECFD4" w:rsidR="003E1BDC" w:rsidRDefault="003E1BDC">
    <w:pPr>
      <w:pStyle w:val="Hlavika"/>
    </w:pPr>
  </w:p>
  <w:p w14:paraId="3877C5CB" w14:textId="46150B5A" w:rsidR="003E1BDC" w:rsidRPr="003E1BDC" w:rsidRDefault="003E1BDC" w:rsidP="003E1BDC">
    <w:pPr>
      <w:pStyle w:val="Hlavika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3E1BDC">
      <w:rPr>
        <w:rFonts w:ascii="Times New Roman" w:hAnsi="Times New Roman" w:cs="Times New Roman"/>
        <w:b/>
        <w:bCs/>
        <w:sz w:val="28"/>
        <w:szCs w:val="28"/>
      </w:rPr>
      <w:t xml:space="preserve">Vyhodnotenie </w:t>
    </w:r>
    <w:r w:rsidR="001A27C0">
      <w:rPr>
        <w:rFonts w:ascii="Times New Roman" w:hAnsi="Times New Roman" w:cs="Times New Roman"/>
        <w:b/>
        <w:bCs/>
        <w:sz w:val="28"/>
        <w:szCs w:val="28"/>
      </w:rPr>
      <w:t>strategických</w:t>
    </w:r>
    <w:r w:rsidRPr="003E1BDC">
      <w:rPr>
        <w:rFonts w:ascii="Times New Roman" w:hAnsi="Times New Roman" w:cs="Times New Roman"/>
        <w:b/>
        <w:bCs/>
        <w:sz w:val="28"/>
        <w:szCs w:val="28"/>
      </w:rPr>
      <w:t xml:space="preserve"> </w:t>
    </w:r>
    <w:r>
      <w:rPr>
        <w:rFonts w:ascii="Times New Roman" w:hAnsi="Times New Roman" w:cs="Times New Roman"/>
        <w:b/>
        <w:bCs/>
        <w:sz w:val="28"/>
        <w:szCs w:val="28"/>
      </w:rPr>
      <w:t>c</w:t>
    </w:r>
    <w:r w:rsidRPr="003E1BDC">
      <w:rPr>
        <w:rFonts w:ascii="Times New Roman" w:hAnsi="Times New Roman" w:cs="Times New Roman"/>
        <w:b/>
        <w:bCs/>
        <w:sz w:val="28"/>
        <w:szCs w:val="28"/>
      </w:rPr>
      <w:t xml:space="preserve">ieľov </w:t>
    </w:r>
    <w:r>
      <w:rPr>
        <w:rFonts w:ascii="Times New Roman" w:hAnsi="Times New Roman" w:cs="Times New Roman"/>
        <w:b/>
        <w:bCs/>
        <w:sz w:val="28"/>
        <w:szCs w:val="28"/>
      </w:rPr>
      <w:t xml:space="preserve">za </w:t>
    </w:r>
    <w:r w:rsidRPr="003E1BDC">
      <w:rPr>
        <w:rFonts w:ascii="Times New Roman" w:hAnsi="Times New Roman" w:cs="Times New Roman"/>
        <w:b/>
        <w:bCs/>
        <w:sz w:val="28"/>
        <w:szCs w:val="28"/>
      </w:rPr>
      <w:t>rok 2022</w:t>
    </w:r>
  </w:p>
  <w:p w14:paraId="20F3686E" w14:textId="34F9FC3C" w:rsidR="003E1BDC" w:rsidRDefault="003E1BDC">
    <w:pPr>
      <w:pStyle w:val="Hlavika"/>
    </w:pPr>
  </w:p>
  <w:p w14:paraId="754E4D14" w14:textId="77777777" w:rsidR="003E1BDC" w:rsidRDefault="003E1B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43"/>
    <w:rsid w:val="000921FA"/>
    <w:rsid w:val="000A2E87"/>
    <w:rsid w:val="001A27C0"/>
    <w:rsid w:val="001E2A8A"/>
    <w:rsid w:val="003E1BDC"/>
    <w:rsid w:val="005D0155"/>
    <w:rsid w:val="00790243"/>
    <w:rsid w:val="00822FD6"/>
    <w:rsid w:val="00892809"/>
    <w:rsid w:val="009C4A59"/>
    <w:rsid w:val="009C5E89"/>
    <w:rsid w:val="00AE23AB"/>
    <w:rsid w:val="00C71B8C"/>
    <w:rsid w:val="00D75FC6"/>
    <w:rsid w:val="00E03B15"/>
    <w:rsid w:val="00EB7C18"/>
    <w:rsid w:val="00F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44DBB"/>
  <w15:chartTrackingRefBased/>
  <w15:docId w15:val="{3D400A74-E8C5-49A4-88D4-0A9FEC03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2809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92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92809"/>
    <w:rPr>
      <w:rFonts w:eastAsiaTheme="minorEastAsia"/>
      <w:sz w:val="20"/>
      <w:szCs w:val="20"/>
    </w:rPr>
  </w:style>
  <w:style w:type="table" w:styleId="Svetlpodfarbeniezvraznenie3">
    <w:name w:val="Light Shading Accent 3"/>
    <w:basedOn w:val="Normlnatabuka"/>
    <w:uiPriority w:val="60"/>
    <w:rsid w:val="00892809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sk-SK" w:bidi="he-I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Pta">
    <w:name w:val="footer"/>
    <w:basedOn w:val="Normlny"/>
    <w:link w:val="PtaChar"/>
    <w:uiPriority w:val="99"/>
    <w:unhideWhenUsed/>
    <w:rsid w:val="003E1BD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1BDC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TTIT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Zariadenie pre seniorov</dc:creator>
  <cp:keywords/>
  <dc:description/>
  <cp:lastModifiedBy>Mgr. Zuzana Zámožíková</cp:lastModifiedBy>
  <cp:revision>3</cp:revision>
  <dcterms:created xsi:type="dcterms:W3CDTF">2023-12-29T10:10:00Z</dcterms:created>
  <dcterms:modified xsi:type="dcterms:W3CDTF">2023-12-29T11:13:00Z</dcterms:modified>
</cp:coreProperties>
</file>